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58EA" w14:textId="77777777" w:rsidR="00DA0EC4" w:rsidRPr="0078762E" w:rsidRDefault="00044FB2" w:rsidP="008B45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Florida Association of Healthy Start Coalitions, Inc.</w:t>
      </w:r>
      <w:r w:rsidR="00720CB2">
        <w:rPr>
          <w:rFonts w:ascii="Cambria" w:hAnsi="Cambria"/>
          <w:b/>
          <w:sz w:val="22"/>
          <w:szCs w:val="22"/>
        </w:rPr>
        <w:t xml:space="preserve"> / Heathy Start MomCare Network, Inc.</w:t>
      </w:r>
    </w:p>
    <w:p w14:paraId="796CF6D9" w14:textId="279C88DB" w:rsidR="00DA0EC4" w:rsidRPr="0078762E" w:rsidRDefault="00DA0EC4" w:rsidP="008B4528">
      <w:pPr>
        <w:pStyle w:val="Heading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60" w:after="60"/>
        <w:rPr>
          <w:rFonts w:ascii="Cambria" w:hAnsi="Cambria"/>
          <w:szCs w:val="22"/>
        </w:rPr>
      </w:pPr>
      <w:r w:rsidRPr="0078762E">
        <w:rPr>
          <w:rFonts w:ascii="Cambria" w:hAnsi="Cambria"/>
          <w:szCs w:val="22"/>
        </w:rPr>
        <w:t xml:space="preserve">Position Description:  </w:t>
      </w:r>
      <w:r w:rsidR="00720CB2">
        <w:rPr>
          <w:rFonts w:ascii="Cambria" w:hAnsi="Cambria"/>
          <w:szCs w:val="22"/>
        </w:rPr>
        <w:t>Contract Manager</w:t>
      </w:r>
      <w:r w:rsidR="00541B2D">
        <w:rPr>
          <w:rFonts w:ascii="Cambria" w:hAnsi="Cambria"/>
          <w:szCs w:val="22"/>
        </w:rPr>
        <w:t xml:space="preserve"> and </w:t>
      </w:r>
      <w:r w:rsidR="00720CB2">
        <w:rPr>
          <w:rFonts w:ascii="Cambria" w:hAnsi="Cambria"/>
          <w:szCs w:val="22"/>
        </w:rPr>
        <w:t>F</w:t>
      </w:r>
      <w:r w:rsidR="00541B2D">
        <w:rPr>
          <w:rFonts w:ascii="Cambria" w:hAnsi="Cambria"/>
          <w:szCs w:val="22"/>
        </w:rPr>
        <w:t>inancial Monitoring Specialist</w:t>
      </w:r>
    </w:p>
    <w:p w14:paraId="6446EDF9" w14:textId="77777777" w:rsidR="001165DC" w:rsidRPr="0078762E" w:rsidRDefault="001165DC" w:rsidP="001165DC">
      <w:pPr>
        <w:rPr>
          <w:rFonts w:ascii="Cambria" w:hAnsi="Cambria"/>
          <w:b/>
          <w:sz w:val="22"/>
          <w:szCs w:val="22"/>
          <w:u w:val="single"/>
        </w:rPr>
      </w:pPr>
    </w:p>
    <w:p w14:paraId="10244F23" w14:textId="7BADB322" w:rsidR="001165DC" w:rsidRPr="0078762E" w:rsidRDefault="001165DC" w:rsidP="001165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60"/>
        </w:tabs>
        <w:spacing w:before="120"/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b/>
          <w:sz w:val="22"/>
          <w:szCs w:val="22"/>
        </w:rPr>
        <w:t>Job Title:</w:t>
      </w:r>
      <w:r w:rsidR="00044FB2">
        <w:rPr>
          <w:rFonts w:ascii="Cambria" w:hAnsi="Cambria"/>
          <w:b/>
          <w:sz w:val="22"/>
          <w:szCs w:val="22"/>
        </w:rPr>
        <w:t xml:space="preserve">  </w:t>
      </w:r>
      <w:r w:rsidRPr="0078762E">
        <w:rPr>
          <w:rFonts w:ascii="Cambria" w:hAnsi="Cambria"/>
          <w:sz w:val="22"/>
          <w:szCs w:val="22"/>
        </w:rPr>
        <w:t xml:space="preserve">Contract </w:t>
      </w:r>
      <w:r w:rsidR="00720CB2">
        <w:rPr>
          <w:rFonts w:ascii="Cambria" w:hAnsi="Cambria"/>
          <w:sz w:val="22"/>
          <w:szCs w:val="22"/>
        </w:rPr>
        <w:t>Manager</w:t>
      </w:r>
      <w:r w:rsidRPr="0078762E">
        <w:rPr>
          <w:rFonts w:ascii="Cambria" w:hAnsi="Cambria"/>
          <w:sz w:val="22"/>
          <w:szCs w:val="22"/>
        </w:rPr>
        <w:tab/>
      </w:r>
      <w:r w:rsidRPr="0078762E">
        <w:rPr>
          <w:rFonts w:ascii="Cambria" w:hAnsi="Cambria"/>
          <w:sz w:val="22"/>
          <w:szCs w:val="22"/>
        </w:rPr>
        <w:tab/>
      </w:r>
      <w:r w:rsidR="0078762E">
        <w:rPr>
          <w:rFonts w:ascii="Cambria" w:hAnsi="Cambria"/>
          <w:sz w:val="22"/>
          <w:szCs w:val="22"/>
        </w:rPr>
        <w:tab/>
      </w:r>
      <w:r w:rsidR="004875BD">
        <w:rPr>
          <w:rFonts w:ascii="Cambria" w:hAnsi="Cambria"/>
          <w:sz w:val="22"/>
          <w:szCs w:val="22"/>
        </w:rPr>
        <w:tab/>
      </w:r>
      <w:r w:rsidR="004875BD">
        <w:rPr>
          <w:rFonts w:ascii="Cambria" w:hAnsi="Cambria"/>
          <w:sz w:val="22"/>
          <w:szCs w:val="22"/>
        </w:rPr>
        <w:tab/>
      </w:r>
      <w:r w:rsidRPr="0078762E">
        <w:rPr>
          <w:rFonts w:ascii="Cambria" w:hAnsi="Cambria"/>
          <w:b/>
          <w:sz w:val="22"/>
          <w:szCs w:val="22"/>
        </w:rPr>
        <w:t xml:space="preserve">New Hire Range: </w:t>
      </w:r>
      <w:r w:rsidR="00720CB2">
        <w:rPr>
          <w:rFonts w:ascii="Cambria" w:hAnsi="Cambria"/>
          <w:b/>
          <w:sz w:val="22"/>
          <w:szCs w:val="22"/>
        </w:rPr>
        <w:t xml:space="preserve"> </w:t>
      </w:r>
      <w:r w:rsidR="00640F3B">
        <w:rPr>
          <w:rFonts w:ascii="Cambria" w:hAnsi="Cambria"/>
          <w:b/>
          <w:sz w:val="22"/>
          <w:szCs w:val="22"/>
        </w:rPr>
        <w:t>$</w:t>
      </w:r>
      <w:r w:rsidR="008C400D">
        <w:rPr>
          <w:rFonts w:ascii="Cambria" w:hAnsi="Cambria"/>
          <w:b/>
          <w:sz w:val="22"/>
          <w:szCs w:val="22"/>
        </w:rPr>
        <w:t>45,000 to $</w:t>
      </w:r>
      <w:r w:rsidR="00640F3B">
        <w:rPr>
          <w:rFonts w:ascii="Cambria" w:hAnsi="Cambria"/>
          <w:b/>
          <w:sz w:val="22"/>
          <w:szCs w:val="22"/>
        </w:rPr>
        <w:t>50,000</w:t>
      </w:r>
    </w:p>
    <w:p w14:paraId="5BFCB7D9" w14:textId="2A456F60" w:rsidR="001165DC" w:rsidRPr="0078762E" w:rsidRDefault="001165DC" w:rsidP="001165D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260"/>
        </w:tabs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b/>
          <w:bCs/>
          <w:sz w:val="22"/>
          <w:szCs w:val="22"/>
        </w:rPr>
        <w:t>Reports To:</w:t>
      </w:r>
      <w:r w:rsidR="00044FB2">
        <w:rPr>
          <w:rFonts w:ascii="Cambria" w:hAnsi="Cambria"/>
          <w:sz w:val="22"/>
          <w:szCs w:val="22"/>
        </w:rPr>
        <w:t xml:space="preserve">  </w:t>
      </w:r>
      <w:r w:rsidRPr="0078762E">
        <w:rPr>
          <w:rFonts w:ascii="Cambria" w:hAnsi="Cambria"/>
          <w:sz w:val="22"/>
          <w:szCs w:val="22"/>
        </w:rPr>
        <w:t>Director</w:t>
      </w:r>
      <w:r w:rsidR="00541B2D">
        <w:rPr>
          <w:rFonts w:ascii="Cambria" w:hAnsi="Cambria"/>
          <w:sz w:val="22"/>
          <w:szCs w:val="22"/>
        </w:rPr>
        <w:t xml:space="preserve"> of</w:t>
      </w:r>
      <w:r w:rsidR="00044FB2">
        <w:rPr>
          <w:rFonts w:ascii="Cambria" w:hAnsi="Cambria"/>
          <w:sz w:val="22"/>
          <w:szCs w:val="22"/>
        </w:rPr>
        <w:t xml:space="preserve"> Contracts and Grants </w:t>
      </w:r>
      <w:r w:rsidR="00044FB2">
        <w:rPr>
          <w:rFonts w:ascii="Cambria" w:hAnsi="Cambria"/>
          <w:sz w:val="22"/>
          <w:szCs w:val="22"/>
        </w:rPr>
        <w:tab/>
      </w:r>
      <w:r w:rsidR="00982075" w:rsidRPr="0078762E">
        <w:rPr>
          <w:rFonts w:ascii="Cambria" w:hAnsi="Cambria"/>
          <w:sz w:val="22"/>
          <w:szCs w:val="22"/>
        </w:rPr>
        <w:tab/>
      </w:r>
      <w:r w:rsidRPr="0078762E">
        <w:rPr>
          <w:rFonts w:ascii="Cambria" w:hAnsi="Cambria"/>
          <w:b/>
          <w:bCs/>
          <w:sz w:val="22"/>
          <w:szCs w:val="22"/>
        </w:rPr>
        <w:t xml:space="preserve">Status: </w:t>
      </w:r>
      <w:r w:rsidR="00044FB2">
        <w:rPr>
          <w:rFonts w:ascii="Cambria" w:hAnsi="Cambria"/>
          <w:b/>
          <w:bCs/>
          <w:sz w:val="22"/>
          <w:szCs w:val="22"/>
        </w:rPr>
        <w:t xml:space="preserve"> </w:t>
      </w:r>
      <w:r w:rsidRPr="0078762E">
        <w:rPr>
          <w:rFonts w:ascii="Cambria" w:hAnsi="Cambria"/>
          <w:sz w:val="22"/>
          <w:szCs w:val="22"/>
        </w:rPr>
        <w:t>Exempt</w:t>
      </w:r>
    </w:p>
    <w:p w14:paraId="0925DA46" w14:textId="77777777" w:rsidR="001165DC" w:rsidRPr="0078762E" w:rsidRDefault="001165DC" w:rsidP="00CC6C52">
      <w:pPr>
        <w:rPr>
          <w:rFonts w:ascii="Cambria" w:hAnsi="Cambria"/>
          <w:b/>
          <w:sz w:val="22"/>
          <w:szCs w:val="22"/>
          <w:u w:val="single"/>
        </w:rPr>
      </w:pPr>
    </w:p>
    <w:p w14:paraId="0C336C20" w14:textId="77777777" w:rsidR="001165DC" w:rsidRPr="0078762E" w:rsidRDefault="001165DC" w:rsidP="00CC6C52">
      <w:pPr>
        <w:rPr>
          <w:rFonts w:ascii="Cambria" w:hAnsi="Cambria"/>
          <w:b/>
          <w:sz w:val="22"/>
          <w:szCs w:val="22"/>
        </w:rPr>
      </w:pPr>
      <w:r w:rsidRPr="0078762E">
        <w:rPr>
          <w:rFonts w:ascii="Cambria" w:hAnsi="Cambria"/>
          <w:b/>
          <w:sz w:val="22"/>
          <w:szCs w:val="22"/>
          <w:u w:val="single"/>
        </w:rPr>
        <w:t>General Position Purpose:</w:t>
      </w:r>
      <w:r w:rsidRPr="0078762E">
        <w:rPr>
          <w:rFonts w:ascii="Cambria" w:hAnsi="Cambria"/>
          <w:b/>
          <w:sz w:val="22"/>
          <w:szCs w:val="22"/>
        </w:rPr>
        <w:t xml:space="preserve"> </w:t>
      </w:r>
    </w:p>
    <w:p w14:paraId="2BC7C00C" w14:textId="25E953BE" w:rsidR="002343CD" w:rsidRDefault="001165DC" w:rsidP="00CC6C52">
      <w:p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 xml:space="preserve">The </w:t>
      </w:r>
      <w:r w:rsidR="00720CB2">
        <w:rPr>
          <w:rFonts w:ascii="Cambria" w:hAnsi="Cambria"/>
          <w:sz w:val="22"/>
          <w:szCs w:val="22"/>
        </w:rPr>
        <w:t>Contract Manager</w:t>
      </w:r>
      <w:r w:rsidRPr="0078762E">
        <w:rPr>
          <w:rFonts w:ascii="Cambria" w:hAnsi="Cambria"/>
          <w:sz w:val="22"/>
          <w:szCs w:val="22"/>
        </w:rPr>
        <w:t xml:space="preserve"> </w:t>
      </w:r>
      <w:r w:rsidR="00653F15" w:rsidRPr="0078762E">
        <w:rPr>
          <w:rFonts w:ascii="Cambria" w:hAnsi="Cambria"/>
          <w:sz w:val="22"/>
          <w:szCs w:val="22"/>
        </w:rPr>
        <w:t xml:space="preserve">is responsible for </w:t>
      </w:r>
      <w:r w:rsidR="00653F15">
        <w:rPr>
          <w:rFonts w:ascii="Cambria" w:hAnsi="Cambria"/>
          <w:sz w:val="22"/>
          <w:szCs w:val="22"/>
        </w:rPr>
        <w:t xml:space="preserve">supporting </w:t>
      </w:r>
      <w:r w:rsidR="00653F15" w:rsidRPr="0078762E">
        <w:rPr>
          <w:rFonts w:ascii="Cambria" w:hAnsi="Cambria"/>
          <w:sz w:val="22"/>
          <w:szCs w:val="22"/>
        </w:rPr>
        <w:t>the development, monitoring, monthly</w:t>
      </w:r>
      <w:r w:rsidR="00653F15">
        <w:rPr>
          <w:rFonts w:ascii="Cambria" w:hAnsi="Cambria"/>
          <w:sz w:val="22"/>
          <w:szCs w:val="22"/>
        </w:rPr>
        <w:t xml:space="preserve"> and quarterly</w:t>
      </w:r>
      <w:r w:rsidR="00653F15" w:rsidRPr="0078762E">
        <w:rPr>
          <w:rFonts w:ascii="Cambria" w:hAnsi="Cambria"/>
          <w:sz w:val="22"/>
          <w:szCs w:val="22"/>
        </w:rPr>
        <w:t xml:space="preserve"> </w:t>
      </w:r>
      <w:r w:rsidR="00541B2D">
        <w:rPr>
          <w:rFonts w:ascii="Cambria" w:hAnsi="Cambria"/>
          <w:sz w:val="22"/>
          <w:szCs w:val="22"/>
        </w:rPr>
        <w:t xml:space="preserve">report and invoice </w:t>
      </w:r>
      <w:r w:rsidR="00653F15" w:rsidRPr="0078762E">
        <w:rPr>
          <w:rFonts w:ascii="Cambria" w:hAnsi="Cambria"/>
          <w:sz w:val="22"/>
          <w:szCs w:val="22"/>
        </w:rPr>
        <w:t xml:space="preserve">processing, general oversight, and </w:t>
      </w:r>
      <w:r w:rsidR="00541B2D">
        <w:rPr>
          <w:rFonts w:ascii="Cambria" w:hAnsi="Cambria"/>
          <w:sz w:val="22"/>
          <w:szCs w:val="22"/>
        </w:rPr>
        <w:t xml:space="preserve">administrative and fiscal </w:t>
      </w:r>
      <w:r w:rsidR="00653F15" w:rsidRPr="0078762E">
        <w:rPr>
          <w:rFonts w:ascii="Cambria" w:hAnsi="Cambria"/>
          <w:sz w:val="22"/>
          <w:szCs w:val="22"/>
        </w:rPr>
        <w:t xml:space="preserve">compliance of </w:t>
      </w:r>
      <w:r w:rsidR="00541B2D">
        <w:rPr>
          <w:rFonts w:ascii="Cambria" w:hAnsi="Cambria"/>
          <w:sz w:val="22"/>
          <w:szCs w:val="22"/>
        </w:rPr>
        <w:t xml:space="preserve">FAHSC and/or HSMN </w:t>
      </w:r>
      <w:r w:rsidR="002343CD">
        <w:rPr>
          <w:rFonts w:ascii="Cambria" w:hAnsi="Cambria"/>
          <w:sz w:val="22"/>
          <w:szCs w:val="22"/>
        </w:rPr>
        <w:t xml:space="preserve">contracts, </w:t>
      </w:r>
      <w:r w:rsidR="00541B2D">
        <w:rPr>
          <w:rFonts w:ascii="Cambria" w:hAnsi="Cambria"/>
          <w:sz w:val="22"/>
          <w:szCs w:val="22"/>
        </w:rPr>
        <w:t xml:space="preserve">which include federal, state, and private funding sources, as assigned.  </w:t>
      </w:r>
      <w:r w:rsidR="002343CD">
        <w:rPr>
          <w:rFonts w:ascii="Cambria" w:hAnsi="Cambria"/>
          <w:sz w:val="22"/>
          <w:szCs w:val="22"/>
        </w:rPr>
        <w:t xml:space="preserve">The Contract Manager is </w:t>
      </w:r>
      <w:r w:rsidRPr="0078762E">
        <w:rPr>
          <w:rFonts w:ascii="Cambria" w:hAnsi="Cambria"/>
          <w:sz w:val="22"/>
          <w:szCs w:val="22"/>
        </w:rPr>
        <w:t xml:space="preserve">responsible for </w:t>
      </w:r>
      <w:r w:rsidR="00B03F6D" w:rsidRPr="0078762E">
        <w:rPr>
          <w:rFonts w:ascii="Cambria" w:hAnsi="Cambria"/>
          <w:sz w:val="22"/>
          <w:szCs w:val="22"/>
        </w:rPr>
        <w:t xml:space="preserve">assisting </w:t>
      </w:r>
      <w:r w:rsidR="00720CB2">
        <w:rPr>
          <w:rFonts w:ascii="Cambria" w:hAnsi="Cambria"/>
          <w:sz w:val="22"/>
          <w:szCs w:val="22"/>
        </w:rPr>
        <w:t xml:space="preserve">the FAHSC/HSMN Director of Contracts and Grants </w:t>
      </w:r>
      <w:r w:rsidR="00B03F6D" w:rsidRPr="0078762E">
        <w:rPr>
          <w:rFonts w:ascii="Cambria" w:hAnsi="Cambria"/>
          <w:sz w:val="22"/>
          <w:szCs w:val="22"/>
        </w:rPr>
        <w:t xml:space="preserve">with </w:t>
      </w:r>
      <w:r w:rsidR="002343CD">
        <w:rPr>
          <w:rFonts w:ascii="Cambria" w:hAnsi="Cambria"/>
          <w:sz w:val="22"/>
          <w:szCs w:val="22"/>
        </w:rPr>
        <w:t xml:space="preserve">on-boarding new programs and related </w:t>
      </w:r>
      <w:r w:rsidR="00720CB2">
        <w:rPr>
          <w:rFonts w:ascii="Cambria" w:hAnsi="Cambria"/>
          <w:sz w:val="22"/>
          <w:szCs w:val="22"/>
        </w:rPr>
        <w:t xml:space="preserve">contract document </w:t>
      </w:r>
      <w:r w:rsidRPr="0078762E">
        <w:rPr>
          <w:rFonts w:ascii="Cambria" w:hAnsi="Cambria"/>
          <w:sz w:val="22"/>
          <w:szCs w:val="22"/>
        </w:rPr>
        <w:t>development</w:t>
      </w:r>
      <w:r w:rsidR="002343CD">
        <w:rPr>
          <w:rFonts w:ascii="Cambria" w:hAnsi="Cambria"/>
          <w:sz w:val="22"/>
          <w:szCs w:val="22"/>
        </w:rPr>
        <w:t>.  T</w:t>
      </w:r>
      <w:r w:rsidR="002343CD" w:rsidRPr="0078762E">
        <w:rPr>
          <w:rFonts w:ascii="Cambria" w:hAnsi="Cambria"/>
          <w:sz w:val="22"/>
          <w:szCs w:val="22"/>
        </w:rPr>
        <w:t xml:space="preserve">he Contract </w:t>
      </w:r>
      <w:r w:rsidR="002343CD">
        <w:rPr>
          <w:rFonts w:ascii="Cambria" w:hAnsi="Cambria"/>
          <w:sz w:val="22"/>
          <w:szCs w:val="22"/>
        </w:rPr>
        <w:t xml:space="preserve">Manager </w:t>
      </w:r>
      <w:r w:rsidR="002343CD" w:rsidRPr="0078762E">
        <w:rPr>
          <w:rFonts w:ascii="Cambria" w:hAnsi="Cambria"/>
          <w:sz w:val="22"/>
          <w:szCs w:val="22"/>
        </w:rPr>
        <w:t xml:space="preserve">is required to work independently, and is responsible for complying with all </w:t>
      </w:r>
      <w:r w:rsidR="002343CD">
        <w:rPr>
          <w:rFonts w:ascii="Cambria" w:hAnsi="Cambria"/>
          <w:sz w:val="22"/>
          <w:szCs w:val="22"/>
        </w:rPr>
        <w:t>HSMN</w:t>
      </w:r>
      <w:r w:rsidR="00541B2D">
        <w:rPr>
          <w:rFonts w:ascii="Cambria" w:hAnsi="Cambria"/>
          <w:sz w:val="22"/>
          <w:szCs w:val="22"/>
        </w:rPr>
        <w:t>/</w:t>
      </w:r>
      <w:r w:rsidR="002343CD">
        <w:rPr>
          <w:rFonts w:ascii="Cambria" w:hAnsi="Cambria"/>
          <w:sz w:val="22"/>
          <w:szCs w:val="22"/>
        </w:rPr>
        <w:t xml:space="preserve">FAHSC </w:t>
      </w:r>
      <w:r w:rsidR="002343CD" w:rsidRPr="0078762E">
        <w:rPr>
          <w:rFonts w:ascii="Cambria" w:hAnsi="Cambria"/>
          <w:sz w:val="22"/>
          <w:szCs w:val="22"/>
        </w:rPr>
        <w:t>policies and procedures.</w:t>
      </w:r>
      <w:r w:rsidR="002343CD">
        <w:rPr>
          <w:rFonts w:ascii="Cambria" w:hAnsi="Cambria"/>
          <w:sz w:val="22"/>
          <w:szCs w:val="22"/>
        </w:rPr>
        <w:t xml:space="preserve">  </w:t>
      </w:r>
    </w:p>
    <w:p w14:paraId="291F5D95" w14:textId="77777777" w:rsidR="002343CD" w:rsidRDefault="002343CD" w:rsidP="00CC6C52">
      <w:pPr>
        <w:rPr>
          <w:rFonts w:ascii="Cambria" w:hAnsi="Cambria"/>
          <w:sz w:val="22"/>
          <w:szCs w:val="22"/>
        </w:rPr>
      </w:pPr>
    </w:p>
    <w:p w14:paraId="3355F313" w14:textId="77777777" w:rsidR="00CC6C52" w:rsidRPr="0078762E" w:rsidRDefault="00CC6C52" w:rsidP="00CC6C52">
      <w:p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b/>
          <w:sz w:val="22"/>
          <w:szCs w:val="22"/>
          <w:u w:val="single"/>
        </w:rPr>
        <w:t>Duties and Responsibilities</w:t>
      </w:r>
      <w:r w:rsidRPr="0078762E">
        <w:rPr>
          <w:rFonts w:ascii="Cambria" w:hAnsi="Cambria"/>
          <w:sz w:val="22"/>
          <w:szCs w:val="22"/>
        </w:rPr>
        <w:t>:</w:t>
      </w:r>
    </w:p>
    <w:p w14:paraId="035AE07F" w14:textId="37110562" w:rsidR="00CC6C52" w:rsidRDefault="003578DC" w:rsidP="00CC6C5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Contract </w:t>
      </w:r>
      <w:r w:rsidR="00720CB2">
        <w:rPr>
          <w:rFonts w:ascii="Cambria" w:hAnsi="Cambria"/>
          <w:sz w:val="22"/>
          <w:szCs w:val="22"/>
        </w:rPr>
        <w:t>Manager</w:t>
      </w:r>
      <w:r>
        <w:rPr>
          <w:rFonts w:ascii="Cambria" w:hAnsi="Cambria"/>
          <w:sz w:val="22"/>
          <w:szCs w:val="22"/>
        </w:rPr>
        <w:t xml:space="preserve"> duties and responsibilities are as follows.</w:t>
      </w:r>
    </w:p>
    <w:p w14:paraId="50630B47" w14:textId="77777777" w:rsidR="0043594D" w:rsidRPr="0078762E" w:rsidRDefault="0043594D" w:rsidP="00CC6C52">
      <w:pPr>
        <w:rPr>
          <w:rFonts w:ascii="Cambria" w:hAnsi="Cambria"/>
          <w:sz w:val="22"/>
          <w:szCs w:val="22"/>
        </w:rPr>
      </w:pPr>
      <w:bookmarkStart w:id="0" w:name="_Hlk29293714"/>
    </w:p>
    <w:p w14:paraId="02B483E7" w14:textId="4E1EADF3" w:rsidR="002343CD" w:rsidRPr="002343CD" w:rsidRDefault="000A0CEA" w:rsidP="002343CD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Manage </w:t>
      </w:r>
      <w:r w:rsidR="00541B2D">
        <w:rPr>
          <w:rFonts w:ascii="Cambria" w:hAnsi="Cambria"/>
          <w:sz w:val="22"/>
          <w:szCs w:val="22"/>
        </w:rPr>
        <w:t>federal</w:t>
      </w:r>
      <w:r w:rsidR="004976F5">
        <w:rPr>
          <w:rFonts w:ascii="Cambria" w:hAnsi="Cambria"/>
          <w:sz w:val="22"/>
          <w:szCs w:val="22"/>
        </w:rPr>
        <w:t xml:space="preserve">, state, and private </w:t>
      </w:r>
      <w:r w:rsidR="00541B2D">
        <w:rPr>
          <w:rFonts w:ascii="Cambria" w:hAnsi="Cambria"/>
          <w:sz w:val="22"/>
          <w:szCs w:val="22"/>
        </w:rPr>
        <w:t xml:space="preserve">funded </w:t>
      </w:r>
      <w:r>
        <w:rPr>
          <w:rFonts w:ascii="Cambria" w:hAnsi="Cambria"/>
          <w:sz w:val="22"/>
          <w:szCs w:val="22"/>
        </w:rPr>
        <w:t xml:space="preserve">contracts, </w:t>
      </w:r>
      <w:r w:rsidR="002343CD">
        <w:rPr>
          <w:rFonts w:ascii="Cambria" w:hAnsi="Cambria"/>
          <w:sz w:val="22"/>
          <w:szCs w:val="22"/>
        </w:rPr>
        <w:t xml:space="preserve">including </w:t>
      </w:r>
      <w:r w:rsidR="00541B2D">
        <w:rPr>
          <w:rFonts w:ascii="Cambria" w:hAnsi="Cambria"/>
          <w:sz w:val="22"/>
          <w:szCs w:val="22"/>
        </w:rPr>
        <w:t xml:space="preserve">contract </w:t>
      </w:r>
      <w:r w:rsidR="002343CD" w:rsidRPr="0078762E">
        <w:rPr>
          <w:rFonts w:ascii="Cambria" w:hAnsi="Cambria"/>
          <w:sz w:val="22"/>
          <w:szCs w:val="22"/>
        </w:rPr>
        <w:t>development through execution</w:t>
      </w:r>
      <w:r w:rsidR="00541B2D">
        <w:rPr>
          <w:rFonts w:ascii="Cambria" w:hAnsi="Cambria"/>
          <w:sz w:val="22"/>
          <w:szCs w:val="22"/>
        </w:rPr>
        <w:t xml:space="preserve"> and closeout</w:t>
      </w:r>
      <w:r w:rsidR="002343CD">
        <w:rPr>
          <w:rFonts w:ascii="Cambria" w:hAnsi="Cambria"/>
          <w:sz w:val="22"/>
          <w:szCs w:val="22"/>
        </w:rPr>
        <w:t xml:space="preserve">, including </w:t>
      </w:r>
      <w:r w:rsidR="002343CD" w:rsidRPr="0078762E">
        <w:rPr>
          <w:rFonts w:ascii="Cambria" w:hAnsi="Cambria"/>
          <w:sz w:val="22"/>
          <w:szCs w:val="22"/>
        </w:rPr>
        <w:t>related renewals and amendments</w:t>
      </w:r>
      <w:r w:rsidR="002343CD">
        <w:rPr>
          <w:rFonts w:ascii="Cambria" w:hAnsi="Cambria"/>
          <w:sz w:val="22"/>
          <w:szCs w:val="22"/>
        </w:rPr>
        <w:t xml:space="preserve"> and updates to </w:t>
      </w:r>
      <w:r w:rsidR="00541B2D">
        <w:rPr>
          <w:rFonts w:ascii="Cambria" w:hAnsi="Cambria"/>
          <w:sz w:val="22"/>
          <w:szCs w:val="22"/>
        </w:rPr>
        <w:t xml:space="preserve">contract </w:t>
      </w:r>
      <w:r w:rsidR="002343CD">
        <w:rPr>
          <w:rFonts w:ascii="Cambria" w:hAnsi="Cambria"/>
          <w:sz w:val="22"/>
          <w:szCs w:val="22"/>
        </w:rPr>
        <w:t>attachment documents</w:t>
      </w:r>
      <w:r w:rsidR="002343CD" w:rsidRPr="0043594D">
        <w:rPr>
          <w:rFonts w:ascii="Cambria" w:hAnsi="Cambria"/>
          <w:sz w:val="22"/>
          <w:szCs w:val="22"/>
        </w:rPr>
        <w:t xml:space="preserve"> </w:t>
      </w:r>
      <w:r w:rsidR="002343CD" w:rsidRPr="0078762E">
        <w:rPr>
          <w:rFonts w:ascii="Cambria" w:hAnsi="Cambria"/>
          <w:sz w:val="22"/>
          <w:szCs w:val="22"/>
        </w:rPr>
        <w:t xml:space="preserve">as assigned by the </w:t>
      </w:r>
      <w:r w:rsidR="002343CD">
        <w:rPr>
          <w:rFonts w:ascii="Cambria" w:hAnsi="Cambria"/>
          <w:sz w:val="22"/>
          <w:szCs w:val="22"/>
        </w:rPr>
        <w:t>Director.</w:t>
      </w:r>
    </w:p>
    <w:p w14:paraId="5A4D9A8F" w14:textId="77777777" w:rsidR="0043594D" w:rsidRDefault="0043594D" w:rsidP="0043594D">
      <w:pPr>
        <w:pStyle w:val="ListParagraph"/>
        <w:rPr>
          <w:rFonts w:ascii="Cambria" w:hAnsi="Cambria"/>
          <w:sz w:val="22"/>
          <w:szCs w:val="22"/>
        </w:rPr>
      </w:pPr>
    </w:p>
    <w:p w14:paraId="1E1282F4" w14:textId="690984ED" w:rsidR="00067CFB" w:rsidRDefault="00067CFB" w:rsidP="00067CF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Conduct administrative and fiscal monitoring for assigned </w:t>
      </w:r>
      <w:r w:rsidR="007346DE">
        <w:rPr>
          <w:rFonts w:ascii="Cambria" w:hAnsi="Cambria"/>
          <w:sz w:val="22"/>
          <w:szCs w:val="22"/>
        </w:rPr>
        <w:t>contracts</w:t>
      </w:r>
      <w:r>
        <w:rPr>
          <w:rFonts w:ascii="Cambria" w:hAnsi="Cambria"/>
          <w:sz w:val="22"/>
          <w:szCs w:val="22"/>
        </w:rPr>
        <w:t>.</w:t>
      </w:r>
    </w:p>
    <w:p w14:paraId="255FAF3D" w14:textId="77777777" w:rsidR="00BB4118" w:rsidRDefault="00BB4118" w:rsidP="00BB4118">
      <w:pPr>
        <w:pStyle w:val="ListParagraph"/>
        <w:rPr>
          <w:rFonts w:ascii="Cambria" w:hAnsi="Cambria"/>
          <w:sz w:val="22"/>
          <w:szCs w:val="22"/>
        </w:rPr>
      </w:pPr>
    </w:p>
    <w:p w14:paraId="4D0304AF" w14:textId="0AA4BA9C" w:rsidR="00067CFB" w:rsidRDefault="00067CFB" w:rsidP="00067CFB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bookmarkStart w:id="1" w:name="_Hlk29065030"/>
      <w:r>
        <w:rPr>
          <w:rFonts w:ascii="Cambria" w:hAnsi="Cambria"/>
          <w:sz w:val="22"/>
          <w:szCs w:val="22"/>
        </w:rPr>
        <w:t>Process, record, and approve monthly/quarterly reports and invoices, which includes</w:t>
      </w:r>
      <w:r w:rsidRPr="003578DC">
        <w:rPr>
          <w:rFonts w:ascii="Cambria" w:hAnsi="Cambria"/>
          <w:sz w:val="22"/>
          <w:szCs w:val="22"/>
        </w:rPr>
        <w:t>; expenditures</w:t>
      </w:r>
      <w:r>
        <w:rPr>
          <w:rFonts w:ascii="Cambria" w:hAnsi="Cambria"/>
          <w:sz w:val="22"/>
          <w:szCs w:val="22"/>
        </w:rPr>
        <w:t xml:space="preserve"> tracking </w:t>
      </w:r>
      <w:r w:rsidRPr="003578DC">
        <w:rPr>
          <w:rFonts w:ascii="Cambria" w:hAnsi="Cambria"/>
          <w:sz w:val="22"/>
          <w:szCs w:val="22"/>
        </w:rPr>
        <w:t xml:space="preserve">to ensure compliance with approved budget; </w:t>
      </w:r>
      <w:r>
        <w:rPr>
          <w:rFonts w:ascii="Cambria" w:hAnsi="Cambria"/>
          <w:sz w:val="22"/>
          <w:szCs w:val="22"/>
        </w:rPr>
        <w:t xml:space="preserve">verification of </w:t>
      </w:r>
      <w:r w:rsidRPr="003578DC">
        <w:rPr>
          <w:rFonts w:ascii="Cambria" w:hAnsi="Cambria"/>
          <w:sz w:val="22"/>
          <w:szCs w:val="22"/>
        </w:rPr>
        <w:t xml:space="preserve">receipt of required reports; </w:t>
      </w:r>
      <w:r w:rsidR="001A0BBA">
        <w:rPr>
          <w:rFonts w:ascii="Cambria" w:hAnsi="Cambria"/>
          <w:sz w:val="22"/>
          <w:szCs w:val="22"/>
        </w:rPr>
        <w:t xml:space="preserve">and </w:t>
      </w:r>
      <w:r w:rsidRPr="003578DC">
        <w:rPr>
          <w:rFonts w:ascii="Cambria" w:hAnsi="Cambria"/>
          <w:sz w:val="22"/>
          <w:szCs w:val="22"/>
        </w:rPr>
        <w:t>compliance with agreement</w:t>
      </w:r>
      <w:r>
        <w:rPr>
          <w:rFonts w:ascii="Cambria" w:hAnsi="Cambria"/>
          <w:sz w:val="22"/>
          <w:szCs w:val="22"/>
        </w:rPr>
        <w:t xml:space="preserve"> </w:t>
      </w:r>
      <w:r w:rsidRPr="003578DC">
        <w:rPr>
          <w:rFonts w:ascii="Cambria" w:hAnsi="Cambria"/>
          <w:sz w:val="22"/>
          <w:szCs w:val="22"/>
        </w:rPr>
        <w:t>performance expectations</w:t>
      </w:r>
      <w:r w:rsidR="001A0BBA">
        <w:rPr>
          <w:rFonts w:ascii="Cambria" w:hAnsi="Cambria"/>
          <w:sz w:val="22"/>
          <w:szCs w:val="22"/>
        </w:rPr>
        <w:t>.</w:t>
      </w:r>
    </w:p>
    <w:p w14:paraId="07061A50" w14:textId="77777777" w:rsidR="00067CFB" w:rsidRPr="00067CFB" w:rsidRDefault="00067CFB" w:rsidP="00067CFB">
      <w:pPr>
        <w:pStyle w:val="ListParagraph"/>
        <w:rPr>
          <w:rFonts w:ascii="Cambria" w:hAnsi="Cambria"/>
          <w:sz w:val="22"/>
          <w:szCs w:val="22"/>
        </w:rPr>
      </w:pPr>
    </w:p>
    <w:p w14:paraId="62D27D84" w14:textId="7794267B" w:rsidR="00BB4118" w:rsidRPr="00BB4118" w:rsidRDefault="00BB4118" w:rsidP="00BB411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Review audit reports and record assessment</w:t>
      </w:r>
      <w:r w:rsidR="00067CFB">
        <w:rPr>
          <w:rFonts w:ascii="Cambria" w:hAnsi="Cambria"/>
          <w:sz w:val="22"/>
          <w:szCs w:val="22"/>
        </w:rPr>
        <w:t>s.</w:t>
      </w:r>
    </w:p>
    <w:bookmarkEnd w:id="1"/>
    <w:p w14:paraId="4026204C" w14:textId="77777777" w:rsidR="00CC6C52" w:rsidRPr="0078762E" w:rsidRDefault="00CC6C52" w:rsidP="00CC6C52">
      <w:pPr>
        <w:ind w:left="720"/>
        <w:rPr>
          <w:rFonts w:ascii="Cambria" w:hAnsi="Cambria"/>
          <w:sz w:val="22"/>
          <w:szCs w:val="22"/>
        </w:rPr>
      </w:pPr>
    </w:p>
    <w:p w14:paraId="1B168D95" w14:textId="4B4245ED" w:rsidR="00067CFB" w:rsidRDefault="00067CFB" w:rsidP="00067C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Prepare closeout reports for assigned contracts.</w:t>
      </w:r>
    </w:p>
    <w:p w14:paraId="26B813D0" w14:textId="77777777" w:rsidR="00067CFB" w:rsidRDefault="00067CFB" w:rsidP="00067CFB">
      <w:pPr>
        <w:pStyle w:val="ListParagraph"/>
        <w:rPr>
          <w:rFonts w:ascii="Cambria" w:hAnsi="Cambria"/>
          <w:sz w:val="22"/>
          <w:szCs w:val="22"/>
        </w:rPr>
      </w:pPr>
    </w:p>
    <w:p w14:paraId="5A6C4708" w14:textId="77777777" w:rsidR="00067CFB" w:rsidRDefault="00067CFB" w:rsidP="00067C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Coordinate with Director to schedule quarterly/annual monitoring activities.</w:t>
      </w:r>
    </w:p>
    <w:p w14:paraId="02EC3E69" w14:textId="77777777" w:rsidR="0043594D" w:rsidRPr="0043594D" w:rsidRDefault="0043594D" w:rsidP="0043594D">
      <w:pPr>
        <w:pStyle w:val="ListParagraph"/>
        <w:rPr>
          <w:rFonts w:ascii="Cambria" w:hAnsi="Cambria"/>
          <w:sz w:val="22"/>
          <w:szCs w:val="22"/>
        </w:rPr>
      </w:pPr>
    </w:p>
    <w:p w14:paraId="4666FA11" w14:textId="0E0BD958" w:rsidR="00067CFB" w:rsidRPr="00541B2D" w:rsidRDefault="00067CFB" w:rsidP="00067CFB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Pr="00541B2D">
        <w:rPr>
          <w:rFonts w:ascii="Cambria" w:hAnsi="Cambria"/>
          <w:sz w:val="22"/>
          <w:szCs w:val="22"/>
        </w:rPr>
        <w:t xml:space="preserve">upport annual </w:t>
      </w:r>
      <w:r>
        <w:rPr>
          <w:rFonts w:ascii="Cambria" w:hAnsi="Cambria"/>
          <w:sz w:val="22"/>
          <w:szCs w:val="22"/>
        </w:rPr>
        <w:t>contract management processes includ</w:t>
      </w:r>
      <w:r w:rsidR="001A0BBA">
        <w:rPr>
          <w:rFonts w:ascii="Cambria" w:hAnsi="Cambria"/>
          <w:sz w:val="22"/>
          <w:szCs w:val="22"/>
        </w:rPr>
        <w:t>ing, but not limited to</w:t>
      </w:r>
      <w:r>
        <w:rPr>
          <w:rFonts w:ascii="Cambria" w:hAnsi="Cambria"/>
          <w:sz w:val="22"/>
          <w:szCs w:val="22"/>
        </w:rPr>
        <w:t xml:space="preserve"> R</w:t>
      </w:r>
      <w:r w:rsidRPr="00541B2D">
        <w:rPr>
          <w:rFonts w:ascii="Cambria" w:hAnsi="Cambria"/>
          <w:sz w:val="22"/>
          <w:szCs w:val="22"/>
        </w:rPr>
        <w:t>isk Assessment</w:t>
      </w:r>
      <w:r>
        <w:rPr>
          <w:rFonts w:ascii="Cambria" w:hAnsi="Cambria"/>
          <w:sz w:val="22"/>
          <w:szCs w:val="22"/>
        </w:rPr>
        <w:t xml:space="preserve">, policies and procedures, desk procedures, contract management tools and </w:t>
      </w:r>
      <w:r w:rsidR="00371884">
        <w:rPr>
          <w:rFonts w:ascii="Cambria" w:hAnsi="Cambria"/>
          <w:sz w:val="22"/>
          <w:szCs w:val="22"/>
        </w:rPr>
        <w:t xml:space="preserve">contract </w:t>
      </w:r>
      <w:r>
        <w:rPr>
          <w:rFonts w:ascii="Cambria" w:hAnsi="Cambria"/>
          <w:sz w:val="22"/>
          <w:szCs w:val="22"/>
        </w:rPr>
        <w:t>filing system assessments.</w:t>
      </w:r>
    </w:p>
    <w:p w14:paraId="122B15F1" w14:textId="77777777" w:rsidR="003578DC" w:rsidRPr="003578DC" w:rsidRDefault="003578DC" w:rsidP="003578DC">
      <w:pPr>
        <w:pStyle w:val="ListParagraph"/>
        <w:rPr>
          <w:rFonts w:ascii="Cambria" w:hAnsi="Cambria"/>
          <w:sz w:val="22"/>
          <w:szCs w:val="22"/>
        </w:rPr>
      </w:pPr>
    </w:p>
    <w:p w14:paraId="19F574F4" w14:textId="77777777" w:rsidR="00CC6C52" w:rsidRPr="0078762E" w:rsidRDefault="00517B1B" w:rsidP="00CC6C5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Responsible for</w:t>
      </w:r>
      <w:r w:rsidR="00982075" w:rsidRPr="0078762E">
        <w:rPr>
          <w:rFonts w:ascii="Cambria" w:hAnsi="Cambria"/>
          <w:sz w:val="22"/>
          <w:szCs w:val="22"/>
        </w:rPr>
        <w:t xml:space="preserve"> m</w:t>
      </w:r>
      <w:r w:rsidRPr="0078762E">
        <w:rPr>
          <w:rFonts w:ascii="Cambria" w:hAnsi="Cambria"/>
          <w:sz w:val="22"/>
          <w:szCs w:val="22"/>
        </w:rPr>
        <w:t>aintenance of</w:t>
      </w:r>
      <w:r w:rsidR="00982075" w:rsidRPr="0078762E">
        <w:rPr>
          <w:rFonts w:ascii="Cambria" w:hAnsi="Cambria"/>
          <w:sz w:val="22"/>
          <w:szCs w:val="22"/>
        </w:rPr>
        <w:t xml:space="preserve"> the contract</w:t>
      </w:r>
      <w:r w:rsidR="00CC6C52" w:rsidRPr="0078762E">
        <w:rPr>
          <w:rFonts w:ascii="Cambria" w:hAnsi="Cambria"/>
          <w:sz w:val="22"/>
          <w:szCs w:val="22"/>
        </w:rPr>
        <w:t xml:space="preserve"> filing system</w:t>
      </w:r>
      <w:r w:rsidR="003578DC">
        <w:rPr>
          <w:rFonts w:ascii="Cambria" w:hAnsi="Cambria"/>
          <w:sz w:val="22"/>
          <w:szCs w:val="22"/>
        </w:rPr>
        <w:t xml:space="preserve"> in accordance with established methods of filing</w:t>
      </w:r>
      <w:r w:rsidR="00CC6C52" w:rsidRPr="0078762E">
        <w:rPr>
          <w:rFonts w:ascii="Cambria" w:hAnsi="Cambria"/>
          <w:sz w:val="22"/>
          <w:szCs w:val="22"/>
        </w:rPr>
        <w:t>.</w:t>
      </w:r>
    </w:p>
    <w:p w14:paraId="7894632B" w14:textId="77777777" w:rsidR="00C813F8" w:rsidRPr="0078762E" w:rsidRDefault="00C813F8" w:rsidP="00C813F8">
      <w:pPr>
        <w:pStyle w:val="ListParagraph"/>
        <w:rPr>
          <w:rFonts w:ascii="Cambria" w:hAnsi="Cambria"/>
          <w:sz w:val="22"/>
          <w:szCs w:val="22"/>
        </w:rPr>
      </w:pPr>
    </w:p>
    <w:p w14:paraId="6FAD611A" w14:textId="7C132677" w:rsidR="00CC6C52" w:rsidRPr="0078762E" w:rsidRDefault="00581E62" w:rsidP="00C813F8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 xml:space="preserve">Assist </w:t>
      </w:r>
      <w:r w:rsidR="0043594D">
        <w:rPr>
          <w:rFonts w:ascii="Cambria" w:hAnsi="Cambria"/>
          <w:sz w:val="22"/>
          <w:szCs w:val="22"/>
        </w:rPr>
        <w:t xml:space="preserve">subrecipients </w:t>
      </w:r>
      <w:r w:rsidRPr="0078762E">
        <w:rPr>
          <w:rFonts w:ascii="Cambria" w:hAnsi="Cambria"/>
          <w:sz w:val="22"/>
          <w:szCs w:val="22"/>
        </w:rPr>
        <w:t>in the p</w:t>
      </w:r>
      <w:r w:rsidR="00CC6C52" w:rsidRPr="0078762E">
        <w:rPr>
          <w:rFonts w:ascii="Cambria" w:hAnsi="Cambria"/>
          <w:sz w:val="22"/>
          <w:szCs w:val="22"/>
        </w:rPr>
        <w:t>rovis</w:t>
      </w:r>
      <w:r w:rsidRPr="0078762E">
        <w:rPr>
          <w:rFonts w:ascii="Cambria" w:hAnsi="Cambria"/>
          <w:sz w:val="22"/>
          <w:szCs w:val="22"/>
        </w:rPr>
        <w:t>ion of on-</w:t>
      </w:r>
      <w:r w:rsidR="00CC6C52" w:rsidRPr="0078762E">
        <w:rPr>
          <w:rFonts w:ascii="Cambria" w:hAnsi="Cambria"/>
          <w:sz w:val="22"/>
          <w:szCs w:val="22"/>
        </w:rPr>
        <w:t>going technical assistance</w:t>
      </w:r>
      <w:r w:rsidR="0043594D">
        <w:rPr>
          <w:rFonts w:ascii="Cambria" w:hAnsi="Cambria"/>
          <w:sz w:val="22"/>
          <w:szCs w:val="22"/>
        </w:rPr>
        <w:t xml:space="preserve"> related to</w:t>
      </w:r>
      <w:r w:rsidR="007514EA">
        <w:rPr>
          <w:rFonts w:ascii="Cambria" w:hAnsi="Cambria"/>
          <w:sz w:val="22"/>
          <w:szCs w:val="22"/>
        </w:rPr>
        <w:t xml:space="preserve"> </w:t>
      </w:r>
      <w:r w:rsidR="001A0BBA">
        <w:rPr>
          <w:rFonts w:ascii="Cambria" w:hAnsi="Cambria"/>
          <w:sz w:val="22"/>
          <w:szCs w:val="22"/>
        </w:rPr>
        <w:t xml:space="preserve">contract </w:t>
      </w:r>
      <w:r w:rsidR="0043594D">
        <w:rPr>
          <w:rFonts w:ascii="Cambria" w:hAnsi="Cambria"/>
          <w:sz w:val="22"/>
          <w:szCs w:val="22"/>
        </w:rPr>
        <w:t>requirements and performance expectations</w:t>
      </w:r>
      <w:r w:rsidR="007514EA">
        <w:rPr>
          <w:rFonts w:ascii="Cambria" w:hAnsi="Cambria"/>
          <w:sz w:val="22"/>
          <w:szCs w:val="22"/>
        </w:rPr>
        <w:t xml:space="preserve"> for assigned contracts</w:t>
      </w:r>
      <w:r w:rsidR="0043594D">
        <w:rPr>
          <w:rFonts w:ascii="Cambria" w:hAnsi="Cambria"/>
          <w:sz w:val="22"/>
          <w:szCs w:val="22"/>
        </w:rPr>
        <w:t>.</w:t>
      </w:r>
    </w:p>
    <w:p w14:paraId="697325A4" w14:textId="77777777" w:rsidR="00CC6C52" w:rsidRPr="0078762E" w:rsidRDefault="00CC6C52" w:rsidP="00CC6C52">
      <w:pPr>
        <w:ind w:left="720"/>
        <w:rPr>
          <w:rFonts w:ascii="Cambria" w:hAnsi="Cambria"/>
          <w:sz w:val="22"/>
          <w:szCs w:val="22"/>
        </w:rPr>
      </w:pPr>
    </w:p>
    <w:p w14:paraId="21838AD9" w14:textId="0FF98B2B" w:rsidR="00864F58" w:rsidRDefault="00864F58" w:rsidP="00864F5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Keep Director of Contracts and Grants apprised of work progress and concerns related to assigned </w:t>
      </w:r>
      <w:r w:rsidR="001A0BBA">
        <w:rPr>
          <w:rFonts w:ascii="Cambria" w:hAnsi="Cambria"/>
          <w:sz w:val="22"/>
          <w:szCs w:val="22"/>
        </w:rPr>
        <w:t>contracts</w:t>
      </w:r>
      <w:r>
        <w:rPr>
          <w:rFonts w:ascii="Cambria" w:hAnsi="Cambria"/>
          <w:sz w:val="22"/>
          <w:szCs w:val="22"/>
        </w:rPr>
        <w:t>.</w:t>
      </w:r>
    </w:p>
    <w:p w14:paraId="4E7264CC" w14:textId="77777777" w:rsidR="00864F58" w:rsidRDefault="00864F58" w:rsidP="00864F58">
      <w:pPr>
        <w:ind w:left="720"/>
        <w:rPr>
          <w:rFonts w:ascii="Cambria" w:hAnsi="Cambria"/>
          <w:sz w:val="22"/>
          <w:szCs w:val="22"/>
        </w:rPr>
      </w:pPr>
    </w:p>
    <w:p w14:paraId="1591C845" w14:textId="77777777" w:rsidR="00517B1B" w:rsidRDefault="00CC6C52" w:rsidP="00C813F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Participate in staff meetings</w:t>
      </w:r>
      <w:r w:rsidR="00517B1B" w:rsidRPr="0078762E">
        <w:rPr>
          <w:rFonts w:ascii="Cambria" w:hAnsi="Cambria"/>
          <w:sz w:val="22"/>
          <w:szCs w:val="22"/>
        </w:rPr>
        <w:t>.</w:t>
      </w:r>
    </w:p>
    <w:p w14:paraId="14BCB099" w14:textId="77777777" w:rsidR="00BB3494" w:rsidRDefault="00BB3494" w:rsidP="00BB3494">
      <w:pPr>
        <w:pStyle w:val="ListParagraph"/>
        <w:rPr>
          <w:rFonts w:ascii="Cambria" w:hAnsi="Cambria"/>
          <w:sz w:val="22"/>
          <w:szCs w:val="22"/>
        </w:rPr>
      </w:pPr>
    </w:p>
    <w:p w14:paraId="25CF9388" w14:textId="0301D6AF" w:rsidR="00CC6C52" w:rsidRPr="0078762E" w:rsidRDefault="00517B1B" w:rsidP="00C813F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P</w:t>
      </w:r>
      <w:r w:rsidR="00CC6C52" w:rsidRPr="0078762E">
        <w:rPr>
          <w:rFonts w:ascii="Cambria" w:hAnsi="Cambria"/>
          <w:sz w:val="22"/>
          <w:szCs w:val="22"/>
        </w:rPr>
        <w:t>erform other related duties as assigned</w:t>
      </w:r>
      <w:r w:rsidR="00BB3494">
        <w:rPr>
          <w:rFonts w:ascii="Cambria" w:hAnsi="Cambria"/>
          <w:sz w:val="22"/>
          <w:szCs w:val="22"/>
        </w:rPr>
        <w:t>.</w:t>
      </w:r>
    </w:p>
    <w:bookmarkEnd w:id="0"/>
    <w:p w14:paraId="275B99DB" w14:textId="77777777" w:rsidR="00DA0EC4" w:rsidRPr="0078762E" w:rsidRDefault="00DA0EC4" w:rsidP="00CC6C52">
      <w:pPr>
        <w:rPr>
          <w:rFonts w:ascii="Cambria" w:hAnsi="Cambria"/>
          <w:sz w:val="22"/>
          <w:szCs w:val="22"/>
        </w:rPr>
      </w:pPr>
    </w:p>
    <w:p w14:paraId="002A2B0C" w14:textId="77777777" w:rsidR="00CC6C52" w:rsidRPr="0078762E" w:rsidRDefault="00CC6C52" w:rsidP="00CC6C52">
      <w:pPr>
        <w:spacing w:after="120"/>
        <w:rPr>
          <w:rFonts w:ascii="Cambria" w:hAnsi="Cambria"/>
          <w:b/>
          <w:sz w:val="22"/>
          <w:szCs w:val="22"/>
          <w:u w:val="single"/>
        </w:rPr>
      </w:pPr>
      <w:r w:rsidRPr="0078762E">
        <w:rPr>
          <w:rFonts w:ascii="Cambria" w:hAnsi="Cambria"/>
          <w:b/>
          <w:sz w:val="22"/>
          <w:szCs w:val="22"/>
          <w:u w:val="single"/>
        </w:rPr>
        <w:t>Skills &amp; Abilities</w:t>
      </w:r>
      <w:r w:rsidRPr="0078762E">
        <w:rPr>
          <w:rFonts w:ascii="Cambria" w:hAnsi="Cambria"/>
          <w:b/>
          <w:sz w:val="22"/>
          <w:szCs w:val="22"/>
        </w:rPr>
        <w:t>:</w:t>
      </w:r>
    </w:p>
    <w:p w14:paraId="6CC21F95" w14:textId="735CADD6" w:rsidR="00355840" w:rsidRPr="0078762E" w:rsidRDefault="00355840" w:rsidP="00355840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Must have excellent</w:t>
      </w:r>
      <w:r w:rsidR="00A030DA">
        <w:rPr>
          <w:rFonts w:ascii="Cambria" w:hAnsi="Cambria"/>
          <w:sz w:val="22"/>
          <w:szCs w:val="22"/>
        </w:rPr>
        <w:t xml:space="preserve"> organizational,</w:t>
      </w:r>
      <w:r w:rsidRPr="0078762E">
        <w:rPr>
          <w:rFonts w:ascii="Cambria" w:hAnsi="Cambria"/>
          <w:sz w:val="22"/>
          <w:szCs w:val="22"/>
        </w:rPr>
        <w:t xml:space="preserve"> interpersonal, written</w:t>
      </w:r>
      <w:r w:rsidR="001A0BBA">
        <w:rPr>
          <w:rFonts w:ascii="Cambria" w:hAnsi="Cambria"/>
          <w:sz w:val="22"/>
          <w:szCs w:val="22"/>
        </w:rPr>
        <w:t>,</w:t>
      </w:r>
      <w:r w:rsidRPr="0078762E">
        <w:rPr>
          <w:rFonts w:ascii="Cambria" w:hAnsi="Cambria"/>
          <w:sz w:val="22"/>
          <w:szCs w:val="22"/>
        </w:rPr>
        <w:t xml:space="preserve"> and verbal communication skills.</w:t>
      </w:r>
    </w:p>
    <w:p w14:paraId="6E42881F" w14:textId="77777777" w:rsidR="00355840" w:rsidRPr="0078762E" w:rsidRDefault="00355840" w:rsidP="00355840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 xml:space="preserve">Must be detail oriented and able to </w:t>
      </w:r>
      <w:r w:rsidR="00A030DA">
        <w:rPr>
          <w:rFonts w:ascii="Cambria" w:hAnsi="Cambria"/>
          <w:sz w:val="22"/>
          <w:szCs w:val="22"/>
        </w:rPr>
        <w:t xml:space="preserve">effectively </w:t>
      </w:r>
      <w:r w:rsidRPr="0078762E">
        <w:rPr>
          <w:rFonts w:ascii="Cambria" w:hAnsi="Cambria"/>
          <w:sz w:val="22"/>
          <w:szCs w:val="22"/>
        </w:rPr>
        <w:t>manage multiple tasks and timelines.</w:t>
      </w:r>
    </w:p>
    <w:p w14:paraId="17CD57A8" w14:textId="77777777" w:rsidR="001A0BBA" w:rsidRDefault="001A0BBA" w:rsidP="00355840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Must product accurate and timely work products.</w:t>
      </w:r>
    </w:p>
    <w:p w14:paraId="096CF232" w14:textId="0A847D73" w:rsidR="00355840" w:rsidRPr="0078762E" w:rsidRDefault="00355840" w:rsidP="00355840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Must be self-directed and able to work independently</w:t>
      </w:r>
      <w:r w:rsidR="00A030DA">
        <w:rPr>
          <w:rFonts w:ascii="Cambria" w:hAnsi="Cambria"/>
          <w:sz w:val="22"/>
          <w:szCs w:val="22"/>
        </w:rPr>
        <w:t>, and keep Director apprised of policy, expenditures and subrecipient performance concerns.</w:t>
      </w:r>
    </w:p>
    <w:p w14:paraId="33940F0E" w14:textId="77777777" w:rsidR="00340588" w:rsidRPr="0078762E" w:rsidRDefault="00340588" w:rsidP="00340588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 xml:space="preserve">Ability to be flexible while continuing to represent </w:t>
      </w:r>
      <w:r w:rsidR="00A030DA">
        <w:rPr>
          <w:rFonts w:ascii="Cambria" w:hAnsi="Cambria"/>
          <w:sz w:val="22"/>
          <w:szCs w:val="22"/>
        </w:rPr>
        <w:t>FAHSC</w:t>
      </w:r>
      <w:r w:rsidRPr="0078762E">
        <w:rPr>
          <w:rFonts w:ascii="Cambria" w:hAnsi="Cambria"/>
          <w:sz w:val="22"/>
          <w:szCs w:val="22"/>
        </w:rPr>
        <w:t xml:space="preserve"> in a professional manner.</w:t>
      </w:r>
    </w:p>
    <w:p w14:paraId="521249FA" w14:textId="77777777" w:rsidR="00340588" w:rsidRDefault="0053085B" w:rsidP="00340588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 xml:space="preserve">Proficiency </w:t>
      </w:r>
      <w:r w:rsidR="00340588" w:rsidRPr="0078762E">
        <w:rPr>
          <w:rFonts w:ascii="Cambria" w:hAnsi="Cambria"/>
          <w:sz w:val="22"/>
          <w:szCs w:val="22"/>
        </w:rPr>
        <w:t xml:space="preserve">in Microsoft Office applications, in particular </w:t>
      </w:r>
      <w:r w:rsidR="00355840" w:rsidRPr="0078762E">
        <w:rPr>
          <w:rFonts w:ascii="Cambria" w:hAnsi="Cambria"/>
          <w:sz w:val="22"/>
          <w:szCs w:val="22"/>
        </w:rPr>
        <w:t xml:space="preserve">Microsoft </w:t>
      </w:r>
      <w:r w:rsidR="00340588" w:rsidRPr="0078762E">
        <w:rPr>
          <w:rFonts w:ascii="Cambria" w:hAnsi="Cambria"/>
          <w:sz w:val="22"/>
          <w:szCs w:val="22"/>
        </w:rPr>
        <w:t>Word and Excel.</w:t>
      </w:r>
    </w:p>
    <w:p w14:paraId="22ACD703" w14:textId="77777777" w:rsidR="00A030DA" w:rsidRPr="0078762E" w:rsidRDefault="00A030DA" w:rsidP="00340588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Team member with quality service delivery focus.</w:t>
      </w:r>
    </w:p>
    <w:p w14:paraId="5BC143BD" w14:textId="77777777" w:rsidR="00340588" w:rsidRPr="0078762E" w:rsidRDefault="00340588" w:rsidP="00340588">
      <w:pPr>
        <w:ind w:left="360"/>
        <w:rPr>
          <w:rFonts w:ascii="Cambria" w:hAnsi="Cambr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0"/>
        <w:gridCol w:w="4331"/>
      </w:tblGrid>
      <w:tr w:rsidR="00CC6C52" w:rsidRPr="0078762E" w14:paraId="4C22138D" w14:textId="77777777" w:rsidTr="001A0BBA">
        <w:tc>
          <w:tcPr>
            <w:tcW w:w="8827" w:type="dxa"/>
            <w:gridSpan w:val="2"/>
          </w:tcPr>
          <w:p w14:paraId="20508599" w14:textId="77777777" w:rsidR="00CC6C52" w:rsidRPr="0078762E" w:rsidRDefault="00CC6C52" w:rsidP="005A602A">
            <w:pPr>
              <w:spacing w:after="120"/>
              <w:ind w:left="-113"/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/>
                <w:bCs/>
                <w:color w:val="000000"/>
                <w:sz w:val="22"/>
                <w:szCs w:val="22"/>
                <w:u w:val="single"/>
              </w:rPr>
              <w:t>Competencies</w:t>
            </w:r>
            <w:r w:rsidRPr="0078762E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CC6C52" w:rsidRPr="0078762E" w14:paraId="53E78886" w14:textId="77777777" w:rsidTr="001A0BBA">
        <w:tc>
          <w:tcPr>
            <w:tcW w:w="4500" w:type="dxa"/>
          </w:tcPr>
          <w:p w14:paraId="23B4755C" w14:textId="77777777" w:rsidR="001A0BBA" w:rsidRDefault="001A0BB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</w:rPr>
              <w:t>Accuracy</w:t>
            </w:r>
          </w:p>
          <w:p w14:paraId="5254E150" w14:textId="5D07126D" w:rsidR="000A0022" w:rsidRPr="0078762E" w:rsidRDefault="00CC6C52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Self-motivated</w:t>
            </w:r>
          </w:p>
          <w:p w14:paraId="1D5492C8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Excellent verbal/written communication</w:t>
            </w:r>
          </w:p>
          <w:p w14:paraId="508FB887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Problem solver</w:t>
            </w:r>
          </w:p>
          <w:p w14:paraId="34A703E3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Interpersonal awareness</w:t>
            </w:r>
          </w:p>
          <w:p w14:paraId="064CE413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Self-confidence</w:t>
            </w:r>
          </w:p>
          <w:p w14:paraId="4ED660C1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Personal credibility</w:t>
            </w:r>
          </w:p>
          <w:p w14:paraId="114A9A44" w14:textId="77777777" w:rsidR="005A602A" w:rsidRPr="0078762E" w:rsidRDefault="005A602A" w:rsidP="005A602A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Stress management</w:t>
            </w:r>
          </w:p>
          <w:p w14:paraId="68197682" w14:textId="77777777" w:rsidR="005A602A" w:rsidRPr="0078762E" w:rsidRDefault="005A602A" w:rsidP="00371884">
            <w:pPr>
              <w:pStyle w:val="ListParagraph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4331" w:type="dxa"/>
          </w:tcPr>
          <w:p w14:paraId="7CF55351" w14:textId="77777777" w:rsidR="001A0BBA" w:rsidRPr="0078762E" w:rsidRDefault="001A0BBA" w:rsidP="001A0BBA">
            <w:pPr>
              <w:pStyle w:val="ListParagraph"/>
              <w:numPr>
                <w:ilvl w:val="0"/>
                <w:numId w:val="16"/>
              </w:numPr>
              <w:ind w:left="330" w:hanging="330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Flexibility</w:t>
            </w:r>
          </w:p>
          <w:p w14:paraId="33E439CF" w14:textId="377977A5" w:rsidR="00CC6C52" w:rsidRPr="0078762E" w:rsidRDefault="00CC6C52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 xml:space="preserve">Foster </w:t>
            </w:r>
            <w:r w:rsidR="00340588"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t</w:t>
            </w: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eamwork</w:t>
            </w:r>
          </w:p>
          <w:p w14:paraId="558A9935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Customer oriented</w:t>
            </w:r>
          </w:p>
          <w:p w14:paraId="41246C62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Information gathering</w:t>
            </w:r>
          </w:p>
          <w:p w14:paraId="2D5EB52F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Results oriented</w:t>
            </w:r>
          </w:p>
          <w:p w14:paraId="25598DCA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Conceptual thinking</w:t>
            </w:r>
          </w:p>
          <w:p w14:paraId="77A13D52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Technical expertise</w:t>
            </w:r>
          </w:p>
          <w:p w14:paraId="7FBA62CE" w14:textId="77777777" w:rsidR="005A602A" w:rsidRPr="0078762E" w:rsidRDefault="005A602A" w:rsidP="00CC6C52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Initiative</w:t>
            </w:r>
          </w:p>
          <w:p w14:paraId="2C6D67F5" w14:textId="77777777" w:rsidR="005A602A" w:rsidRPr="0078762E" w:rsidRDefault="005A602A" w:rsidP="005A602A">
            <w:pPr>
              <w:numPr>
                <w:ilvl w:val="0"/>
                <w:numId w:val="5"/>
              </w:numPr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  <w:r w:rsidRPr="0078762E">
              <w:rPr>
                <w:rFonts w:ascii="Cambria" w:hAnsi="Cambria"/>
                <w:bCs/>
                <w:color w:val="000000"/>
                <w:sz w:val="22"/>
                <w:szCs w:val="22"/>
              </w:rPr>
              <w:t>Thoroughness</w:t>
            </w:r>
          </w:p>
          <w:p w14:paraId="7C39E3DD" w14:textId="77777777" w:rsidR="005A602A" w:rsidRPr="0078762E" w:rsidRDefault="005A602A" w:rsidP="005A602A">
            <w:pPr>
              <w:ind w:left="360" w:hanging="4806"/>
              <w:rPr>
                <w:rFonts w:ascii="Cambria" w:hAnsi="Cambria"/>
                <w:bCs/>
                <w:color w:val="000000"/>
                <w:sz w:val="22"/>
                <w:szCs w:val="22"/>
              </w:rPr>
            </w:pPr>
          </w:p>
        </w:tc>
      </w:tr>
    </w:tbl>
    <w:p w14:paraId="746D649A" w14:textId="77777777" w:rsidR="005A602A" w:rsidRPr="0078762E" w:rsidRDefault="005A602A" w:rsidP="005A602A">
      <w:pPr>
        <w:shd w:val="clear" w:color="auto" w:fill="FFFFFF"/>
        <w:spacing w:after="240"/>
        <w:rPr>
          <w:rFonts w:ascii="Cambria" w:hAnsi="Cambria" w:cs="Helvetica"/>
          <w:color w:val="000000"/>
          <w:sz w:val="22"/>
          <w:szCs w:val="22"/>
        </w:rPr>
      </w:pPr>
      <w:r w:rsidRPr="0078762E">
        <w:rPr>
          <w:rFonts w:ascii="Cambria" w:hAnsi="Cambria" w:cs="Helvetica"/>
          <w:b/>
          <w:color w:val="000000"/>
          <w:sz w:val="22"/>
          <w:szCs w:val="22"/>
          <w:u w:val="single"/>
        </w:rPr>
        <w:t>Education/Training</w:t>
      </w:r>
      <w:r w:rsidRPr="0078762E">
        <w:rPr>
          <w:rFonts w:ascii="Cambria" w:hAnsi="Cambria" w:cs="Helvetica"/>
          <w:color w:val="000000"/>
          <w:sz w:val="22"/>
          <w:szCs w:val="22"/>
        </w:rPr>
        <w:t>:</w:t>
      </w:r>
    </w:p>
    <w:p w14:paraId="23B965AD" w14:textId="0A041A59" w:rsidR="005A602A" w:rsidRPr="0078762E" w:rsidRDefault="00436DDE" w:rsidP="005A602A">
      <w:pPr>
        <w:shd w:val="clear" w:color="auto" w:fill="FFFFFF"/>
        <w:spacing w:after="240"/>
        <w:rPr>
          <w:rFonts w:ascii="Cambria" w:hAnsi="Cambria" w:cs="Helvetica"/>
          <w:color w:val="000000"/>
          <w:sz w:val="22"/>
          <w:szCs w:val="22"/>
        </w:rPr>
      </w:pPr>
      <w:r w:rsidRPr="00436DDE">
        <w:rPr>
          <w:rFonts w:ascii="Cambria" w:hAnsi="Cambria" w:cs="Helvetica"/>
          <w:b/>
          <w:color w:val="000000"/>
          <w:sz w:val="22"/>
          <w:szCs w:val="22"/>
        </w:rPr>
        <w:t>Required</w:t>
      </w:r>
      <w:r>
        <w:rPr>
          <w:rFonts w:ascii="Cambria" w:hAnsi="Cambria" w:cs="Helvetica"/>
          <w:color w:val="000000"/>
          <w:sz w:val="22"/>
          <w:szCs w:val="22"/>
        </w:rPr>
        <w:t>:</w:t>
      </w:r>
      <w:r w:rsidR="00BB3494">
        <w:rPr>
          <w:rFonts w:ascii="Cambria" w:hAnsi="Cambria" w:cs="Helvetica"/>
          <w:color w:val="000000"/>
          <w:sz w:val="22"/>
          <w:szCs w:val="22"/>
        </w:rPr>
        <w:t xml:space="preserve"> </w:t>
      </w:r>
      <w:r>
        <w:rPr>
          <w:rFonts w:ascii="Cambria" w:hAnsi="Cambria" w:cs="Helvetica"/>
          <w:color w:val="000000"/>
          <w:sz w:val="22"/>
          <w:szCs w:val="22"/>
        </w:rPr>
        <w:t xml:space="preserve"> </w:t>
      </w:r>
      <w:r w:rsidR="005A602A" w:rsidRPr="0078762E">
        <w:rPr>
          <w:rFonts w:ascii="Cambria" w:hAnsi="Cambria" w:cs="Helvetica"/>
          <w:color w:val="000000"/>
          <w:sz w:val="22"/>
          <w:szCs w:val="22"/>
        </w:rPr>
        <w:t>Graduation from an accredited college or university with a bachelor’s degree, majoring in a relevant discipline (</w:t>
      </w:r>
      <w:r w:rsidR="008C400D" w:rsidRPr="0078762E">
        <w:rPr>
          <w:rFonts w:ascii="Cambria" w:hAnsi="Cambria" w:cs="Helvetica"/>
          <w:color w:val="000000"/>
          <w:sz w:val="22"/>
          <w:szCs w:val="22"/>
        </w:rPr>
        <w:t>e.g.,</w:t>
      </w:r>
      <w:r w:rsidR="005A602A" w:rsidRPr="0078762E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="00371884">
        <w:rPr>
          <w:rFonts w:ascii="Cambria" w:hAnsi="Cambria" w:cs="Helvetica"/>
          <w:color w:val="000000"/>
          <w:sz w:val="22"/>
          <w:szCs w:val="22"/>
        </w:rPr>
        <w:t xml:space="preserve">business administration, accounting, </w:t>
      </w:r>
      <w:r w:rsidR="005A602A" w:rsidRPr="0078762E">
        <w:rPr>
          <w:rFonts w:ascii="Cambria" w:hAnsi="Cambria" w:cs="Helvetica"/>
          <w:color w:val="000000"/>
          <w:sz w:val="22"/>
          <w:szCs w:val="22"/>
        </w:rPr>
        <w:t>public health, social services, or a related field)</w:t>
      </w:r>
      <w:r>
        <w:rPr>
          <w:rFonts w:ascii="Cambria" w:hAnsi="Cambria" w:cs="Helvetica"/>
          <w:color w:val="000000"/>
          <w:sz w:val="22"/>
          <w:szCs w:val="22"/>
        </w:rPr>
        <w:t>, and 3</w:t>
      </w:r>
      <w:r w:rsidR="005A602A" w:rsidRPr="0078762E">
        <w:rPr>
          <w:rFonts w:ascii="Cambria" w:hAnsi="Cambria" w:cs="Helvetica"/>
          <w:color w:val="000000"/>
          <w:sz w:val="22"/>
          <w:szCs w:val="22"/>
        </w:rPr>
        <w:t xml:space="preserve"> years of experience </w:t>
      </w:r>
      <w:r>
        <w:rPr>
          <w:rFonts w:ascii="Cambria" w:hAnsi="Cambria" w:cs="Helvetica"/>
          <w:color w:val="000000"/>
          <w:sz w:val="22"/>
          <w:szCs w:val="22"/>
        </w:rPr>
        <w:t xml:space="preserve">working with the management/maintenance of </w:t>
      </w:r>
      <w:r w:rsidR="00BB3494">
        <w:rPr>
          <w:rFonts w:ascii="Cambria" w:hAnsi="Cambria" w:cs="Helvetica"/>
          <w:color w:val="000000"/>
          <w:sz w:val="22"/>
          <w:szCs w:val="22"/>
        </w:rPr>
        <w:t xml:space="preserve">grant agreements or </w:t>
      </w:r>
      <w:r>
        <w:rPr>
          <w:rFonts w:ascii="Cambria" w:hAnsi="Cambria" w:cs="Helvetica"/>
          <w:color w:val="000000"/>
          <w:sz w:val="22"/>
          <w:szCs w:val="22"/>
        </w:rPr>
        <w:t xml:space="preserve">contract(s). </w:t>
      </w:r>
      <w:r w:rsidR="00BB3494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="00AA7AB3">
        <w:rPr>
          <w:rFonts w:ascii="Cambria" w:hAnsi="Cambria" w:cs="Helvetica"/>
          <w:color w:val="000000"/>
          <w:sz w:val="22"/>
          <w:szCs w:val="22"/>
        </w:rPr>
        <w:t xml:space="preserve">Experience working in a contract management setting can substitute for the required education on a year-for-year basis.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97788E">
        <w:rPr>
          <w:rFonts w:ascii="Cambria" w:hAnsi="Cambria" w:cs="Helvetica"/>
          <w:b/>
          <w:color w:val="000000"/>
          <w:sz w:val="22"/>
          <w:szCs w:val="22"/>
        </w:rPr>
        <w:t>Preferred</w:t>
      </w:r>
      <w:r>
        <w:rPr>
          <w:rFonts w:ascii="Cambria" w:hAnsi="Cambria" w:cs="Helvetica"/>
          <w:color w:val="000000"/>
          <w:sz w:val="22"/>
          <w:szCs w:val="22"/>
        </w:rPr>
        <w:t xml:space="preserve">: </w:t>
      </w:r>
      <w:r w:rsidR="0097788E">
        <w:rPr>
          <w:rFonts w:ascii="Cambria" w:hAnsi="Cambria" w:cs="Helvetica"/>
          <w:color w:val="000000"/>
          <w:sz w:val="22"/>
          <w:szCs w:val="22"/>
        </w:rPr>
        <w:t xml:space="preserve">Contract management certification (FCCM, </w:t>
      </w:r>
      <w:r w:rsidR="00AA7AB3">
        <w:rPr>
          <w:rFonts w:ascii="Cambria" w:hAnsi="Cambria" w:cs="Helvetica"/>
          <w:color w:val="000000"/>
          <w:sz w:val="22"/>
          <w:szCs w:val="22"/>
        </w:rPr>
        <w:t xml:space="preserve">CCMP, </w:t>
      </w:r>
      <w:r w:rsidR="0097788E">
        <w:rPr>
          <w:rFonts w:ascii="Cambria" w:hAnsi="Cambria" w:cs="Helvetica"/>
          <w:color w:val="000000"/>
          <w:sz w:val="22"/>
          <w:szCs w:val="22"/>
        </w:rPr>
        <w:t xml:space="preserve">etc.) and 3 to 5 years of </w:t>
      </w:r>
      <w:r w:rsidR="00371884">
        <w:rPr>
          <w:rFonts w:ascii="Cambria" w:hAnsi="Cambria" w:cs="Helvetica"/>
          <w:color w:val="000000"/>
          <w:sz w:val="22"/>
          <w:szCs w:val="22"/>
        </w:rPr>
        <w:t xml:space="preserve">contract management </w:t>
      </w:r>
      <w:r w:rsidR="0097788E">
        <w:rPr>
          <w:rFonts w:ascii="Cambria" w:hAnsi="Cambria" w:cs="Helvetica"/>
          <w:color w:val="000000"/>
          <w:sz w:val="22"/>
          <w:szCs w:val="22"/>
        </w:rPr>
        <w:t>experience</w:t>
      </w:r>
      <w:r w:rsidR="00371884">
        <w:rPr>
          <w:rFonts w:ascii="Cambria" w:hAnsi="Cambria" w:cs="Helvetica"/>
          <w:color w:val="000000"/>
          <w:sz w:val="22"/>
          <w:szCs w:val="22"/>
        </w:rPr>
        <w:t>.</w:t>
      </w:r>
    </w:p>
    <w:p w14:paraId="1A7E6FE6" w14:textId="77777777" w:rsidR="00745086" w:rsidRDefault="00745086" w:rsidP="005A602A">
      <w:pPr>
        <w:shd w:val="clear" w:color="auto" w:fill="FFFFFF"/>
        <w:spacing w:after="240"/>
        <w:rPr>
          <w:rFonts w:ascii="Cambria" w:hAnsi="Cambria" w:cs="Helvetica"/>
          <w:b/>
          <w:color w:val="000000"/>
          <w:sz w:val="22"/>
          <w:szCs w:val="22"/>
          <w:u w:val="single"/>
        </w:rPr>
      </w:pPr>
      <w:r>
        <w:rPr>
          <w:rFonts w:ascii="Cambria" w:hAnsi="Cambria" w:cs="Helvetica"/>
          <w:b/>
          <w:color w:val="000000"/>
          <w:sz w:val="22"/>
          <w:szCs w:val="22"/>
          <w:u w:val="single"/>
        </w:rPr>
        <w:br w:type="page"/>
      </w:r>
    </w:p>
    <w:p w14:paraId="7F977A0E" w14:textId="77777777" w:rsidR="005A602A" w:rsidRPr="0078762E" w:rsidRDefault="005A602A" w:rsidP="005A602A">
      <w:pPr>
        <w:shd w:val="clear" w:color="auto" w:fill="FFFFFF"/>
        <w:spacing w:after="240"/>
        <w:rPr>
          <w:rFonts w:ascii="Cambria" w:hAnsi="Cambria" w:cs="Helvetica"/>
          <w:b/>
          <w:color w:val="000000"/>
          <w:sz w:val="22"/>
          <w:szCs w:val="22"/>
        </w:rPr>
      </w:pPr>
      <w:r w:rsidRPr="0078762E">
        <w:rPr>
          <w:rFonts w:ascii="Cambria" w:hAnsi="Cambria" w:cs="Helvetica"/>
          <w:b/>
          <w:color w:val="000000"/>
          <w:sz w:val="22"/>
          <w:szCs w:val="22"/>
          <w:u w:val="single"/>
        </w:rPr>
        <w:lastRenderedPageBreak/>
        <w:t>Physical Demands &amp; Work Environment</w:t>
      </w:r>
      <w:r w:rsidRPr="0078762E">
        <w:rPr>
          <w:rFonts w:ascii="Cambria" w:hAnsi="Cambria" w:cs="Helvetica"/>
          <w:b/>
          <w:color w:val="000000"/>
          <w:sz w:val="22"/>
          <w:szCs w:val="22"/>
        </w:rPr>
        <w:t>:</w:t>
      </w:r>
    </w:p>
    <w:p w14:paraId="7132716E" w14:textId="77777777" w:rsidR="005A602A" w:rsidRPr="0078762E" w:rsidRDefault="005A602A" w:rsidP="005A602A">
      <w:pPr>
        <w:shd w:val="clear" w:color="auto" w:fill="FFFFFF"/>
        <w:spacing w:after="240"/>
        <w:rPr>
          <w:rFonts w:ascii="Cambria" w:hAnsi="Cambria" w:cs="Helvetica"/>
          <w:color w:val="000000"/>
          <w:sz w:val="22"/>
          <w:szCs w:val="22"/>
        </w:rPr>
      </w:pPr>
      <w:r w:rsidRPr="0078762E">
        <w:rPr>
          <w:rFonts w:ascii="Cambria" w:hAnsi="Cambria" w:cs="Helvetica"/>
          <w:color w:val="000000"/>
          <w:sz w:val="22"/>
          <w:szCs w:val="22"/>
        </w:rPr>
        <w:t xml:space="preserve">The physical demands described here are representative of those that must be met by an employee to successfully perform the essential functions of this job.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78762E">
        <w:rPr>
          <w:rFonts w:ascii="Cambria" w:hAnsi="Cambria" w:cs="Helvetica"/>
          <w:color w:val="000000"/>
          <w:sz w:val="22"/>
          <w:szCs w:val="22"/>
        </w:rPr>
        <w:t xml:space="preserve">Reasonable accommodations may be made to enable individuals with disabilities to perform the essential functions.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78762E">
        <w:rPr>
          <w:rFonts w:ascii="Cambria" w:hAnsi="Cambria" w:cs="Helvetica"/>
          <w:color w:val="000000"/>
          <w:sz w:val="22"/>
          <w:szCs w:val="22"/>
        </w:rPr>
        <w:t xml:space="preserve">While performing the duties of this job, the employee is frequently required to sit, talk, hear, and use hands and fingers to operate and handle keyboards and controls.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78762E">
        <w:rPr>
          <w:rFonts w:ascii="Cambria" w:hAnsi="Cambria" w:cs="Helvetica"/>
          <w:color w:val="000000"/>
          <w:sz w:val="22"/>
          <w:szCs w:val="22"/>
        </w:rPr>
        <w:t xml:space="preserve">The employee is occasionally required to walk and reach with hands and arms.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78762E">
        <w:rPr>
          <w:rFonts w:ascii="Cambria" w:hAnsi="Cambria" w:cs="Helvetica"/>
          <w:color w:val="000000"/>
          <w:sz w:val="22"/>
          <w:szCs w:val="22"/>
        </w:rPr>
        <w:t xml:space="preserve">The employee must occasionally lift and/or move up to 25 pounds. </w:t>
      </w:r>
      <w:r w:rsidR="00661F9A">
        <w:rPr>
          <w:rFonts w:ascii="Cambria" w:hAnsi="Cambria" w:cs="Helvetica"/>
          <w:color w:val="000000"/>
          <w:sz w:val="22"/>
          <w:szCs w:val="22"/>
        </w:rPr>
        <w:t xml:space="preserve"> </w:t>
      </w:r>
      <w:r w:rsidRPr="0078762E">
        <w:rPr>
          <w:rFonts w:ascii="Cambria" w:hAnsi="Cambria" w:cs="Helvetica"/>
          <w:color w:val="000000"/>
          <w:sz w:val="22"/>
          <w:szCs w:val="22"/>
        </w:rPr>
        <w:t>Specific vision abilities required by this job include close vision and the ability to adjust focus.</w:t>
      </w:r>
    </w:p>
    <w:p w14:paraId="37367D07" w14:textId="77777777" w:rsidR="005A602A" w:rsidRPr="0078762E" w:rsidRDefault="005A602A" w:rsidP="005A602A">
      <w:pPr>
        <w:rPr>
          <w:rFonts w:ascii="Cambria" w:hAnsi="Cambria"/>
          <w:b/>
          <w:sz w:val="22"/>
          <w:szCs w:val="22"/>
          <w:u w:val="single"/>
        </w:rPr>
      </w:pPr>
      <w:r w:rsidRPr="0078762E">
        <w:rPr>
          <w:rFonts w:ascii="Cambria" w:hAnsi="Cambria"/>
          <w:b/>
          <w:sz w:val="22"/>
          <w:szCs w:val="22"/>
          <w:u w:val="single"/>
        </w:rPr>
        <w:t>Other:</w:t>
      </w:r>
    </w:p>
    <w:p w14:paraId="406736F5" w14:textId="53A9B333" w:rsidR="005A602A" w:rsidRPr="0078762E" w:rsidRDefault="005A602A" w:rsidP="005A602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2"/>
          <w:szCs w:val="22"/>
        </w:rPr>
      </w:pPr>
      <w:r w:rsidRPr="0078762E">
        <w:rPr>
          <w:rFonts w:ascii="Cambria" w:hAnsi="Cambria" w:cs="Helvetica"/>
          <w:color w:val="000000"/>
          <w:sz w:val="22"/>
          <w:szCs w:val="22"/>
        </w:rPr>
        <w:t xml:space="preserve">Upon hiring, the candidate will be </w:t>
      </w:r>
      <w:r w:rsidR="00371884" w:rsidRPr="0078762E">
        <w:rPr>
          <w:rFonts w:ascii="Cambria" w:hAnsi="Cambria" w:cs="Helvetica"/>
          <w:color w:val="000000"/>
          <w:sz w:val="22"/>
          <w:szCs w:val="22"/>
        </w:rPr>
        <w:t>fingerprinted</w:t>
      </w:r>
      <w:r w:rsidRPr="0078762E">
        <w:rPr>
          <w:rFonts w:ascii="Cambria" w:hAnsi="Cambria" w:cs="Helvetica"/>
          <w:color w:val="000000"/>
          <w:sz w:val="22"/>
          <w:szCs w:val="22"/>
        </w:rPr>
        <w:t xml:space="preserve"> and a background screening will be conducted.</w:t>
      </w:r>
    </w:p>
    <w:p w14:paraId="55997DDF" w14:textId="77777777" w:rsidR="00371884" w:rsidRDefault="005A602A" w:rsidP="005A602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2"/>
          <w:szCs w:val="22"/>
        </w:rPr>
      </w:pPr>
      <w:r w:rsidRPr="0078762E">
        <w:rPr>
          <w:rFonts w:ascii="Cambria" w:hAnsi="Cambria" w:cs="Helvetica"/>
          <w:color w:val="000000"/>
          <w:sz w:val="22"/>
          <w:szCs w:val="22"/>
        </w:rPr>
        <w:t xml:space="preserve">This position </w:t>
      </w:r>
      <w:r w:rsidR="00371884">
        <w:rPr>
          <w:rFonts w:ascii="Cambria" w:hAnsi="Cambria" w:cs="Helvetica"/>
          <w:color w:val="000000"/>
          <w:sz w:val="22"/>
          <w:szCs w:val="22"/>
        </w:rPr>
        <w:t xml:space="preserve">may </w:t>
      </w:r>
      <w:r w:rsidR="007C72A2">
        <w:rPr>
          <w:rFonts w:ascii="Cambria" w:hAnsi="Cambria" w:cs="Helvetica"/>
          <w:color w:val="000000"/>
          <w:sz w:val="22"/>
          <w:szCs w:val="22"/>
        </w:rPr>
        <w:t>require statewide travel.</w:t>
      </w:r>
    </w:p>
    <w:p w14:paraId="52B41E6F" w14:textId="22A9B854" w:rsidR="005A602A" w:rsidRPr="0078762E" w:rsidRDefault="007C72A2" w:rsidP="005A602A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Cambria" w:hAnsi="Cambria" w:cs="Helvetica"/>
          <w:color w:val="000000"/>
          <w:sz w:val="22"/>
          <w:szCs w:val="22"/>
        </w:rPr>
      </w:pPr>
      <w:r>
        <w:rPr>
          <w:rFonts w:ascii="Cambria" w:hAnsi="Cambria" w:cs="Helvetica"/>
          <w:color w:val="000000"/>
          <w:sz w:val="22"/>
          <w:szCs w:val="22"/>
        </w:rPr>
        <w:t xml:space="preserve">This position </w:t>
      </w:r>
      <w:r w:rsidR="005A602A" w:rsidRPr="0078762E">
        <w:rPr>
          <w:rFonts w:ascii="Cambria" w:hAnsi="Cambria" w:cs="Helvetica"/>
          <w:color w:val="000000"/>
          <w:sz w:val="22"/>
          <w:szCs w:val="22"/>
        </w:rPr>
        <w:t>is located in Tallahassee, Florida</w:t>
      </w:r>
      <w:r>
        <w:rPr>
          <w:rFonts w:ascii="Cambria" w:hAnsi="Cambria" w:cs="Helvetica"/>
          <w:color w:val="000000"/>
          <w:sz w:val="22"/>
          <w:szCs w:val="22"/>
        </w:rPr>
        <w:t>.</w:t>
      </w:r>
    </w:p>
    <w:p w14:paraId="63006276" w14:textId="77777777" w:rsidR="00DA0EC4" w:rsidRPr="0078762E" w:rsidRDefault="00826039" w:rsidP="00CC6C52">
      <w:p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b/>
          <w:sz w:val="22"/>
          <w:szCs w:val="22"/>
          <w:u w:val="single"/>
        </w:rPr>
        <w:t>Approvals</w:t>
      </w:r>
      <w:r w:rsidRPr="0078762E">
        <w:rPr>
          <w:rFonts w:ascii="Cambria" w:hAnsi="Cambria"/>
          <w:sz w:val="22"/>
          <w:szCs w:val="22"/>
        </w:rPr>
        <w:t>:</w:t>
      </w:r>
    </w:p>
    <w:p w14:paraId="20CE366A" w14:textId="77777777" w:rsidR="00826039" w:rsidRPr="0078762E" w:rsidRDefault="00826039" w:rsidP="00CC6C52">
      <w:pPr>
        <w:rPr>
          <w:rFonts w:ascii="Cambria" w:hAnsi="Cambria"/>
          <w:sz w:val="22"/>
          <w:szCs w:val="22"/>
        </w:rPr>
      </w:pPr>
    </w:p>
    <w:p w14:paraId="220A496A" w14:textId="4E3058CE" w:rsidR="00826039" w:rsidRPr="0078762E" w:rsidRDefault="00826039" w:rsidP="00CC6C52">
      <w:p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Director</w:t>
      </w:r>
      <w:r w:rsidR="00371884">
        <w:rPr>
          <w:rFonts w:ascii="Cambria" w:hAnsi="Cambria"/>
          <w:sz w:val="22"/>
          <w:szCs w:val="22"/>
        </w:rPr>
        <w:t xml:space="preserve"> of</w:t>
      </w:r>
      <w:r w:rsidR="00661F9A">
        <w:rPr>
          <w:rFonts w:ascii="Cambria" w:hAnsi="Cambria"/>
          <w:sz w:val="22"/>
          <w:szCs w:val="22"/>
        </w:rPr>
        <w:t xml:space="preserve"> Contracts and Grants</w:t>
      </w:r>
      <w:r w:rsidRPr="0078762E">
        <w:rPr>
          <w:rFonts w:ascii="Cambria" w:hAnsi="Cambria"/>
          <w:sz w:val="22"/>
          <w:szCs w:val="22"/>
        </w:rPr>
        <w:t>:</w:t>
      </w:r>
      <w:r w:rsidR="00073736">
        <w:rPr>
          <w:rFonts w:ascii="Cambria" w:hAnsi="Cambria"/>
          <w:sz w:val="22"/>
          <w:szCs w:val="22"/>
        </w:rPr>
        <w:t xml:space="preserve"> </w:t>
      </w:r>
      <w:r w:rsidRPr="0078762E">
        <w:rPr>
          <w:rFonts w:ascii="Cambria" w:hAnsi="Cambria"/>
          <w:sz w:val="22"/>
          <w:szCs w:val="22"/>
        </w:rPr>
        <w:t>_________</w:t>
      </w:r>
      <w:r w:rsidR="00661F9A">
        <w:rPr>
          <w:rFonts w:ascii="Cambria" w:hAnsi="Cambria"/>
          <w:sz w:val="22"/>
          <w:szCs w:val="22"/>
        </w:rPr>
        <w:t>___</w:t>
      </w:r>
      <w:r w:rsidRPr="0078762E">
        <w:rPr>
          <w:rFonts w:ascii="Cambria" w:hAnsi="Cambria"/>
          <w:sz w:val="22"/>
          <w:szCs w:val="22"/>
        </w:rPr>
        <w:t>___________________________________ Date:__________________</w:t>
      </w:r>
    </w:p>
    <w:p w14:paraId="7FAF373A" w14:textId="77777777" w:rsidR="00826039" w:rsidRPr="0078762E" w:rsidRDefault="00826039" w:rsidP="00CC6C52">
      <w:pPr>
        <w:rPr>
          <w:rFonts w:ascii="Cambria" w:hAnsi="Cambria"/>
          <w:sz w:val="22"/>
          <w:szCs w:val="22"/>
        </w:rPr>
      </w:pPr>
    </w:p>
    <w:p w14:paraId="7FE6B676" w14:textId="1F7C5692" w:rsidR="00826039" w:rsidRPr="0078762E" w:rsidRDefault="00371884" w:rsidP="00CC6C5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Chief </w:t>
      </w:r>
      <w:r w:rsidR="00826039" w:rsidRPr="0078762E">
        <w:rPr>
          <w:rFonts w:ascii="Cambria" w:hAnsi="Cambria"/>
          <w:sz w:val="22"/>
          <w:szCs w:val="22"/>
        </w:rPr>
        <w:t xml:space="preserve">Executive </w:t>
      </w:r>
      <w:r>
        <w:rPr>
          <w:rFonts w:ascii="Cambria" w:hAnsi="Cambria"/>
          <w:sz w:val="22"/>
          <w:szCs w:val="22"/>
        </w:rPr>
        <w:t>Officer</w:t>
      </w:r>
      <w:r w:rsidR="00826039" w:rsidRPr="0078762E">
        <w:rPr>
          <w:rFonts w:ascii="Cambria" w:hAnsi="Cambria"/>
          <w:sz w:val="22"/>
          <w:szCs w:val="22"/>
        </w:rPr>
        <w:t>:</w:t>
      </w:r>
      <w:r w:rsidR="00073736">
        <w:rPr>
          <w:rFonts w:ascii="Cambria" w:hAnsi="Cambria"/>
          <w:sz w:val="22"/>
          <w:szCs w:val="22"/>
        </w:rPr>
        <w:t xml:space="preserve"> </w:t>
      </w:r>
      <w:r w:rsidR="00826039" w:rsidRPr="0078762E">
        <w:rPr>
          <w:rFonts w:ascii="Cambria" w:hAnsi="Cambria"/>
          <w:sz w:val="22"/>
          <w:szCs w:val="22"/>
        </w:rPr>
        <w:t>__________________________________________________________ Date:__________________</w:t>
      </w:r>
    </w:p>
    <w:p w14:paraId="50F2B996" w14:textId="77777777" w:rsidR="00826039" w:rsidRPr="0078762E" w:rsidRDefault="00826039" w:rsidP="00CC6C52">
      <w:pPr>
        <w:rPr>
          <w:rFonts w:ascii="Cambria" w:hAnsi="Cambria"/>
          <w:sz w:val="22"/>
          <w:szCs w:val="22"/>
        </w:rPr>
      </w:pPr>
    </w:p>
    <w:p w14:paraId="0AC69EEA" w14:textId="0011DD15" w:rsidR="00826039" w:rsidRPr="0078762E" w:rsidRDefault="00826039" w:rsidP="00CC6C52">
      <w:pPr>
        <w:rPr>
          <w:rFonts w:ascii="Cambria" w:hAnsi="Cambria"/>
          <w:sz w:val="22"/>
          <w:szCs w:val="22"/>
        </w:rPr>
      </w:pPr>
      <w:r w:rsidRPr="0078762E">
        <w:rPr>
          <w:rFonts w:ascii="Cambria" w:hAnsi="Cambria"/>
          <w:sz w:val="22"/>
          <w:szCs w:val="22"/>
        </w:rPr>
        <w:t>Employee:</w:t>
      </w:r>
      <w:r w:rsidR="00073736">
        <w:rPr>
          <w:rFonts w:ascii="Cambria" w:hAnsi="Cambria"/>
          <w:sz w:val="22"/>
          <w:szCs w:val="22"/>
        </w:rPr>
        <w:t xml:space="preserve"> </w:t>
      </w:r>
      <w:r w:rsidRPr="0078762E">
        <w:rPr>
          <w:rFonts w:ascii="Cambria" w:hAnsi="Cambria"/>
          <w:sz w:val="22"/>
          <w:szCs w:val="22"/>
        </w:rPr>
        <w:t>_________________________________________________________________</w:t>
      </w:r>
      <w:r w:rsidR="00371884">
        <w:rPr>
          <w:rFonts w:ascii="Cambria" w:hAnsi="Cambria"/>
          <w:sz w:val="22"/>
          <w:szCs w:val="22"/>
        </w:rPr>
        <w:t>_</w:t>
      </w:r>
      <w:r w:rsidRPr="0078762E">
        <w:rPr>
          <w:rFonts w:ascii="Cambria" w:hAnsi="Cambria"/>
          <w:sz w:val="22"/>
          <w:szCs w:val="22"/>
        </w:rPr>
        <w:t>______ Date:__________________</w:t>
      </w:r>
    </w:p>
    <w:p w14:paraId="00CB2E4F" w14:textId="77777777" w:rsidR="0078762E" w:rsidRPr="0078762E" w:rsidRDefault="0078762E">
      <w:pPr>
        <w:rPr>
          <w:rFonts w:ascii="Cambria" w:hAnsi="Cambria"/>
          <w:sz w:val="22"/>
          <w:szCs w:val="22"/>
        </w:rPr>
      </w:pPr>
    </w:p>
    <w:sectPr w:rsidR="0078762E" w:rsidRPr="0078762E" w:rsidSect="004875B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6B18" w14:textId="77777777" w:rsidR="009413D7" w:rsidRDefault="009413D7" w:rsidP="00E84B0C">
      <w:r>
        <w:separator/>
      </w:r>
    </w:p>
  </w:endnote>
  <w:endnote w:type="continuationSeparator" w:id="0">
    <w:p w14:paraId="581ADE65" w14:textId="77777777" w:rsidR="009413D7" w:rsidRDefault="009413D7" w:rsidP="00E8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8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EF6FB" w14:textId="77777777" w:rsidR="00E84B0C" w:rsidRDefault="00E84B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5F58B" w14:textId="77777777" w:rsidR="00E84B0C" w:rsidRDefault="00E84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CD9D" w14:textId="77777777" w:rsidR="009413D7" w:rsidRDefault="009413D7" w:rsidP="00E84B0C">
      <w:r>
        <w:separator/>
      </w:r>
    </w:p>
  </w:footnote>
  <w:footnote w:type="continuationSeparator" w:id="0">
    <w:p w14:paraId="169917DD" w14:textId="77777777" w:rsidR="009413D7" w:rsidRDefault="009413D7" w:rsidP="00E8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273"/>
    <w:multiLevelType w:val="hybridMultilevel"/>
    <w:tmpl w:val="A5C043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901B1"/>
    <w:multiLevelType w:val="hybridMultilevel"/>
    <w:tmpl w:val="9534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40B"/>
    <w:multiLevelType w:val="hybridMultilevel"/>
    <w:tmpl w:val="4248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8388E"/>
    <w:multiLevelType w:val="hybridMultilevel"/>
    <w:tmpl w:val="981AA2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1781C"/>
    <w:multiLevelType w:val="hybridMultilevel"/>
    <w:tmpl w:val="E69449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B6C06"/>
    <w:multiLevelType w:val="hybridMultilevel"/>
    <w:tmpl w:val="EA3C8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95157"/>
    <w:multiLevelType w:val="hybridMultilevel"/>
    <w:tmpl w:val="0040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96557"/>
    <w:multiLevelType w:val="hybridMultilevel"/>
    <w:tmpl w:val="F0D6F83E"/>
    <w:lvl w:ilvl="0" w:tplc="AA4CC3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91E02"/>
    <w:multiLevelType w:val="hybridMultilevel"/>
    <w:tmpl w:val="08B68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4FE"/>
    <w:multiLevelType w:val="hybridMultilevel"/>
    <w:tmpl w:val="A6F6D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A5588"/>
    <w:multiLevelType w:val="hybridMultilevel"/>
    <w:tmpl w:val="1E180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5AE"/>
    <w:multiLevelType w:val="hybridMultilevel"/>
    <w:tmpl w:val="5CB2A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5536C"/>
    <w:multiLevelType w:val="hybridMultilevel"/>
    <w:tmpl w:val="9F0CF852"/>
    <w:lvl w:ilvl="0" w:tplc="FF5E7A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63A8C"/>
    <w:multiLevelType w:val="hybridMultilevel"/>
    <w:tmpl w:val="7EA88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6D03"/>
    <w:multiLevelType w:val="hybridMultilevel"/>
    <w:tmpl w:val="61E05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5898"/>
    <w:multiLevelType w:val="multilevel"/>
    <w:tmpl w:val="EE1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335EB"/>
    <w:multiLevelType w:val="hybridMultilevel"/>
    <w:tmpl w:val="5E80F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14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C4"/>
    <w:rsid w:val="00002AA7"/>
    <w:rsid w:val="00025E25"/>
    <w:rsid w:val="00044FB2"/>
    <w:rsid w:val="0005313B"/>
    <w:rsid w:val="00067CFB"/>
    <w:rsid w:val="00073736"/>
    <w:rsid w:val="000A0022"/>
    <w:rsid w:val="000A0CEA"/>
    <w:rsid w:val="001165DC"/>
    <w:rsid w:val="00196B53"/>
    <w:rsid w:val="001A0BBA"/>
    <w:rsid w:val="001D2505"/>
    <w:rsid w:val="00214B01"/>
    <w:rsid w:val="002343CD"/>
    <w:rsid w:val="00261F76"/>
    <w:rsid w:val="00293C78"/>
    <w:rsid w:val="002D5929"/>
    <w:rsid w:val="00340588"/>
    <w:rsid w:val="00355840"/>
    <w:rsid w:val="003578DC"/>
    <w:rsid w:val="00371884"/>
    <w:rsid w:val="003F753C"/>
    <w:rsid w:val="0043594D"/>
    <w:rsid w:val="00436DDE"/>
    <w:rsid w:val="004875BD"/>
    <w:rsid w:val="004976F5"/>
    <w:rsid w:val="004A1EBC"/>
    <w:rsid w:val="00511D64"/>
    <w:rsid w:val="00517B1B"/>
    <w:rsid w:val="0053085B"/>
    <w:rsid w:val="00541B2D"/>
    <w:rsid w:val="005778D9"/>
    <w:rsid w:val="00581E62"/>
    <w:rsid w:val="0059717F"/>
    <w:rsid w:val="005A602A"/>
    <w:rsid w:val="00640F3B"/>
    <w:rsid w:val="00653F15"/>
    <w:rsid w:val="00661F9A"/>
    <w:rsid w:val="00670961"/>
    <w:rsid w:val="006B1ECB"/>
    <w:rsid w:val="006D15C5"/>
    <w:rsid w:val="006E7254"/>
    <w:rsid w:val="006F507A"/>
    <w:rsid w:val="00720CB2"/>
    <w:rsid w:val="007346DE"/>
    <w:rsid w:val="00745086"/>
    <w:rsid w:val="007514EA"/>
    <w:rsid w:val="0078762E"/>
    <w:rsid w:val="007A5D8E"/>
    <w:rsid w:val="007C72A2"/>
    <w:rsid w:val="00826039"/>
    <w:rsid w:val="00864F58"/>
    <w:rsid w:val="00897C41"/>
    <w:rsid w:val="008B4528"/>
    <w:rsid w:val="008C400D"/>
    <w:rsid w:val="009413D7"/>
    <w:rsid w:val="0097788E"/>
    <w:rsid w:val="00982075"/>
    <w:rsid w:val="009C32C1"/>
    <w:rsid w:val="00A030DA"/>
    <w:rsid w:val="00A17B0B"/>
    <w:rsid w:val="00A97292"/>
    <w:rsid w:val="00AA7AB3"/>
    <w:rsid w:val="00AE26FD"/>
    <w:rsid w:val="00AE2CDA"/>
    <w:rsid w:val="00B03F6D"/>
    <w:rsid w:val="00BB3494"/>
    <w:rsid w:val="00BB4118"/>
    <w:rsid w:val="00C46751"/>
    <w:rsid w:val="00C55E74"/>
    <w:rsid w:val="00C60BF6"/>
    <w:rsid w:val="00C813F8"/>
    <w:rsid w:val="00CC6C52"/>
    <w:rsid w:val="00DA0EC4"/>
    <w:rsid w:val="00DA519C"/>
    <w:rsid w:val="00DC34B4"/>
    <w:rsid w:val="00E04105"/>
    <w:rsid w:val="00E84B0C"/>
    <w:rsid w:val="00EA4FF0"/>
    <w:rsid w:val="00F75AE9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61106"/>
  <w15:chartTrackingRefBased/>
  <w15:docId w15:val="{CD5E580A-CA28-4FDF-9749-418A133E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0EC4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EC4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CC6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B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B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4403</Characters>
  <Application>Microsoft Office Word</Application>
  <DocSecurity>0</DocSecurity>
  <Lines>183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Atkins</dc:creator>
  <cp:keywords/>
  <dc:description/>
  <cp:lastModifiedBy>Monya Newmyer</cp:lastModifiedBy>
  <cp:revision>4</cp:revision>
  <cp:lastPrinted>2019-08-23T16:04:00Z</cp:lastPrinted>
  <dcterms:created xsi:type="dcterms:W3CDTF">2022-02-25T13:01:00Z</dcterms:created>
  <dcterms:modified xsi:type="dcterms:W3CDTF">2022-09-16T17:13:00Z</dcterms:modified>
</cp:coreProperties>
</file>